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C3781D">
        <w:rPr>
          <w:rFonts w:ascii="Times New Roman" w:hAnsi="Times New Roman" w:cs="Times New Roman"/>
          <w:sz w:val="24"/>
          <w:szCs w:val="24"/>
        </w:rPr>
        <w:t>12-Исх-21685 от 25.09.</w:t>
      </w:r>
      <w:r w:rsidR="0081234B">
        <w:rPr>
          <w:rFonts w:ascii="Times New Roman" w:hAnsi="Times New Roman" w:cs="Times New Roman"/>
          <w:sz w:val="24"/>
          <w:szCs w:val="24"/>
        </w:rPr>
        <w:t>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755A79" w:rsidRDefault="00A45C14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5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5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C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5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приложение к постановлению Правительства Ханты-Мансийского автономного округа – Югры </w:t>
      </w:r>
    </w:p>
    <w:p w:rsidR="00755A79" w:rsidRDefault="00755A79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 октября 2013 года № 398-п «О государственной программе </w:t>
      </w:r>
    </w:p>
    <w:p w:rsidR="00755A79" w:rsidRDefault="00755A79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755A79" w:rsidRDefault="00755A79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«Социально-экономическое развитие коренных малочисленных народов Севера Ханты-Мансийского автономного округа – Югры </w:t>
      </w:r>
    </w:p>
    <w:p w:rsidR="00755A79" w:rsidRDefault="00755A79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2018-2025 годы и на период до 2030 года» (далее – проект</w:t>
      </w:r>
      <w:r w:rsidR="00F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государственная программа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A45C14" w:rsidRDefault="00A2083B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утвержденного постановлением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C3781D">
        <w:rPr>
          <w:rFonts w:ascii="Times New Roman" w:hAnsi="Times New Roman" w:cs="Times New Roman"/>
          <w:sz w:val="28"/>
          <w:szCs w:val="28"/>
        </w:rPr>
        <w:t xml:space="preserve">Департаментом недропользования и природных ресурсов автономного округа </w:t>
      </w:r>
      <w:r w:rsidR="0060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C3781D">
        <w:rPr>
          <w:rFonts w:ascii="Times New Roman" w:hAnsi="Times New Roman" w:cs="Times New Roman"/>
          <w:sz w:val="28"/>
          <w:szCs w:val="28"/>
        </w:rPr>
        <w:t>Депнедра и природных ресурсов Югры,</w:t>
      </w:r>
      <w:r w:rsidR="00C3781D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регулирующий орган), сообщает следующее.</w:t>
      </w:r>
    </w:p>
    <w:p w:rsidR="00C3781D" w:rsidRDefault="003B1CE1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C3781D">
        <w:rPr>
          <w:rFonts w:ascii="Times New Roman" w:hAnsi="Times New Roman" w:cs="Times New Roman"/>
          <w:sz w:val="28"/>
          <w:szCs w:val="28"/>
        </w:rPr>
        <w:t xml:space="preserve">повторно. </w:t>
      </w:r>
      <w:r w:rsidR="00C3781D" w:rsidRPr="009158A3">
        <w:rPr>
          <w:rFonts w:ascii="Times New Roman" w:hAnsi="Times New Roman" w:cs="Times New Roman"/>
          <w:sz w:val="28"/>
          <w:szCs w:val="28"/>
        </w:rPr>
        <w:t>Замечания, указанные в заключе</w:t>
      </w:r>
      <w:r w:rsidR="00C3781D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C378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781D">
        <w:rPr>
          <w:rFonts w:ascii="Times New Roman" w:hAnsi="Times New Roman" w:cs="Times New Roman"/>
          <w:sz w:val="28"/>
          <w:szCs w:val="28"/>
        </w:rPr>
        <w:t xml:space="preserve"> уполномоченного органа от 9 августа 2018 года № 22-Исх-8807</w:t>
      </w:r>
      <w:r w:rsidR="00C3781D" w:rsidRPr="009158A3">
        <w:rPr>
          <w:rFonts w:ascii="Times New Roman" w:hAnsi="Times New Roman" w:cs="Times New Roman"/>
          <w:sz w:val="28"/>
          <w:szCs w:val="28"/>
        </w:rPr>
        <w:t xml:space="preserve">, </w:t>
      </w:r>
      <w:r w:rsidR="00C3781D"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="00C3781D" w:rsidRPr="009158A3">
        <w:rPr>
          <w:rFonts w:ascii="Times New Roman" w:hAnsi="Times New Roman" w:cs="Times New Roman"/>
          <w:sz w:val="28"/>
          <w:szCs w:val="28"/>
        </w:rPr>
        <w:t xml:space="preserve"> устранены</w:t>
      </w:r>
      <w:r w:rsidR="00C3781D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C3781D" w:rsidRPr="00915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05FC" w:rsidRDefault="00C3781D" w:rsidP="00C45D05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D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рассмотрен </w:t>
      </w:r>
      <w:r w:rsidR="000D05FC" w:rsidRPr="009D5F2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D05FC">
        <w:rPr>
          <w:rFonts w:ascii="Times New Roman" w:hAnsi="Times New Roman" w:cs="Times New Roman"/>
          <w:sz w:val="28"/>
          <w:szCs w:val="28"/>
        </w:rPr>
        <w:t>О</w:t>
      </w:r>
      <w:r w:rsidR="000D05FC" w:rsidRPr="009D5F24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0D05FC">
        <w:rPr>
          <w:rFonts w:ascii="Times New Roman" w:hAnsi="Times New Roman" w:cs="Times New Roman"/>
          <w:sz w:val="28"/>
          <w:szCs w:val="28"/>
        </w:rPr>
        <w:br/>
      </w:r>
      <w:r w:rsidR="000D05FC" w:rsidRPr="009D5F24">
        <w:rPr>
          <w:rFonts w:ascii="Times New Roman" w:hAnsi="Times New Roman" w:cs="Times New Roman"/>
          <w:sz w:val="28"/>
          <w:szCs w:val="28"/>
        </w:rPr>
        <w:t xml:space="preserve">при </w:t>
      </w:r>
      <w:r w:rsidR="000D05FC">
        <w:rPr>
          <w:rFonts w:ascii="Times New Roman" w:hAnsi="Times New Roman" w:cs="Times New Roman"/>
          <w:sz w:val="28"/>
          <w:szCs w:val="28"/>
        </w:rPr>
        <w:t>Депнедра и природных ресурсов</w:t>
      </w:r>
      <w:r w:rsidR="000D05FC" w:rsidRPr="009D5F24">
        <w:rPr>
          <w:rFonts w:ascii="Times New Roman" w:hAnsi="Times New Roman" w:cs="Times New Roman"/>
          <w:sz w:val="28"/>
          <w:szCs w:val="28"/>
        </w:rPr>
        <w:t xml:space="preserve"> Югры</w:t>
      </w:r>
      <w:r w:rsidR="000D05FC">
        <w:rPr>
          <w:rFonts w:ascii="Times New Roman" w:hAnsi="Times New Roman" w:cs="Times New Roman"/>
          <w:sz w:val="28"/>
          <w:szCs w:val="28"/>
        </w:rPr>
        <w:t xml:space="preserve"> (протокол от 31 августа </w:t>
      </w:r>
      <w:r w:rsidR="000D05FC">
        <w:rPr>
          <w:rFonts w:ascii="Times New Roman" w:hAnsi="Times New Roman" w:cs="Times New Roman"/>
          <w:sz w:val="28"/>
          <w:szCs w:val="28"/>
        </w:rPr>
        <w:br/>
        <w:t>2018 года № 13)</w:t>
      </w:r>
      <w:r w:rsidR="000D05FC" w:rsidRPr="009D5F24">
        <w:rPr>
          <w:rFonts w:ascii="Times New Roman" w:hAnsi="Times New Roman" w:cs="Times New Roman"/>
          <w:sz w:val="28"/>
          <w:szCs w:val="28"/>
        </w:rPr>
        <w:t>;</w:t>
      </w:r>
    </w:p>
    <w:p w:rsidR="000D05FC" w:rsidRDefault="005E1D20" w:rsidP="00C45D05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956CF">
        <w:rPr>
          <w:rFonts w:ascii="Times New Roman" w:hAnsi="Times New Roman" w:cs="Times New Roman"/>
          <w:sz w:val="28"/>
          <w:szCs w:val="28"/>
        </w:rPr>
        <w:t>проведены дополнительные публичные консультации по проекту;</w:t>
      </w:r>
    </w:p>
    <w:p w:rsidR="006774CE" w:rsidRDefault="006956CF" w:rsidP="00C45D05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сводный отчет внесена информация о </w:t>
      </w:r>
      <w:r w:rsidR="006774CE">
        <w:rPr>
          <w:rFonts w:ascii="Times New Roman" w:hAnsi="Times New Roman" w:cs="Times New Roman"/>
          <w:sz w:val="28"/>
          <w:szCs w:val="28"/>
        </w:rPr>
        <w:t>негативных эффектах, возникающих в связи с наличием проблемы; о во</w:t>
      </w:r>
      <w:r w:rsidR="00135BAC">
        <w:rPr>
          <w:rFonts w:ascii="Times New Roman" w:hAnsi="Times New Roman" w:cs="Times New Roman"/>
          <w:sz w:val="28"/>
          <w:szCs w:val="28"/>
        </w:rPr>
        <w:t xml:space="preserve">зникновении, выявлении проблемы, принятых мерах, направленных на ее решение; </w:t>
      </w:r>
      <w:r w:rsidR="0007725A" w:rsidRPr="00665254">
        <w:rPr>
          <w:rFonts w:ascii="Times New Roman" w:hAnsi="Times New Roman" w:cs="Times New Roman"/>
          <w:sz w:val="28"/>
          <w:szCs w:val="28"/>
        </w:rPr>
        <w:t xml:space="preserve">об опыте решения </w:t>
      </w:r>
      <w:proofErr w:type="gramStart"/>
      <w:r w:rsidR="0007725A" w:rsidRPr="00665254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07725A" w:rsidRPr="00665254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</w:t>
      </w:r>
      <w:r w:rsidR="0007725A">
        <w:rPr>
          <w:rFonts w:ascii="Times New Roman" w:hAnsi="Times New Roman" w:cs="Times New Roman"/>
          <w:sz w:val="28"/>
          <w:szCs w:val="28"/>
        </w:rPr>
        <w:t xml:space="preserve"> и </w:t>
      </w:r>
      <w:r w:rsidR="0007725A" w:rsidRPr="0007725A">
        <w:rPr>
          <w:rFonts w:ascii="Times New Roman" w:hAnsi="Times New Roman" w:cs="Times New Roman"/>
          <w:sz w:val="28"/>
          <w:szCs w:val="28"/>
        </w:rPr>
        <w:t>источниках данных</w:t>
      </w:r>
      <w:r w:rsidR="00E03170">
        <w:rPr>
          <w:rFonts w:ascii="Times New Roman" w:hAnsi="Times New Roman" w:cs="Times New Roman"/>
          <w:sz w:val="28"/>
          <w:szCs w:val="28"/>
        </w:rPr>
        <w:t>;</w:t>
      </w:r>
      <w:r w:rsidR="00E03170" w:rsidRPr="00E03170">
        <w:rPr>
          <w:rFonts w:ascii="Times New Roman" w:hAnsi="Times New Roman" w:cs="Times New Roman"/>
          <w:sz w:val="28"/>
          <w:szCs w:val="28"/>
        </w:rPr>
        <w:t xml:space="preserve"> </w:t>
      </w:r>
      <w:r w:rsidR="00E03170" w:rsidRPr="00245B76">
        <w:rPr>
          <w:rFonts w:ascii="Times New Roman" w:hAnsi="Times New Roman" w:cs="Times New Roman"/>
          <w:sz w:val="28"/>
          <w:szCs w:val="28"/>
        </w:rPr>
        <w:t xml:space="preserve">об оценке структуры регулируемых субъектов </w:t>
      </w:r>
      <w:r w:rsidR="00E03170">
        <w:rPr>
          <w:rFonts w:ascii="Times New Roman" w:hAnsi="Times New Roman" w:cs="Times New Roman"/>
          <w:sz w:val="28"/>
          <w:szCs w:val="28"/>
        </w:rPr>
        <w:br/>
      </w:r>
      <w:r w:rsidR="00E03170" w:rsidRPr="00245B76">
        <w:rPr>
          <w:rFonts w:ascii="Times New Roman" w:hAnsi="Times New Roman" w:cs="Times New Roman"/>
          <w:sz w:val="28"/>
          <w:szCs w:val="28"/>
        </w:rPr>
        <w:t>по категориям</w:t>
      </w:r>
      <w:r w:rsidR="00E031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05FC" w:rsidRDefault="0067044E" w:rsidP="00C45D05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проект внесены изменения, предусмотренные </w:t>
      </w:r>
      <w:r w:rsidRPr="00F952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6 сентября 2016 года № 887 </w:t>
      </w:r>
      <w:r>
        <w:rPr>
          <w:rFonts w:ascii="Times New Roman" w:hAnsi="Times New Roman" w:cs="Times New Roman"/>
          <w:sz w:val="28"/>
          <w:szCs w:val="28"/>
        </w:rPr>
        <w:br/>
      </w:r>
      <w:r w:rsidRPr="00F9527E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="00BA13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887).</w:t>
      </w:r>
    </w:p>
    <w:p w:rsidR="00EA6381" w:rsidRPr="00EA6381" w:rsidRDefault="00EA6381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lastRenderedPageBreak/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новые обязанности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EE" w:rsidRPr="005759EE" w:rsidRDefault="005759EE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</w:t>
      </w:r>
      <w:r w:rsid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001A" w:rsidRP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</w:t>
      </w:r>
      <w:r w:rsid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001A" w:rsidRP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BA1329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A45C14" w:rsidRPr="00A45C14" w:rsidRDefault="00554AF6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07">
        <w:rPr>
          <w:rFonts w:ascii="Times New Roman" w:hAnsi="Times New Roman" w:cs="Times New Roman"/>
          <w:sz w:val="28"/>
          <w:szCs w:val="28"/>
        </w:rPr>
        <w:t>Депнедра и природных ресурсов Югры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 w:rsidR="00BA1329">
        <w:rPr>
          <w:rFonts w:ascii="Times New Roman" w:hAnsi="Times New Roman" w:cs="Times New Roman"/>
          <w:sz w:val="28"/>
          <w:szCs w:val="28"/>
        </w:rPr>
        <w:t>льтации по проекту в период с 23 августа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по </w:t>
      </w:r>
      <w:r w:rsidR="00BA1329">
        <w:rPr>
          <w:rFonts w:ascii="Times New Roman" w:hAnsi="Times New Roman" w:cs="Times New Roman"/>
          <w:sz w:val="28"/>
          <w:szCs w:val="28"/>
        </w:rPr>
        <w:t>19 сентября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5E65" w:rsidRDefault="00A45C14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C14">
        <w:rPr>
          <w:rFonts w:ascii="Times New Roman" w:hAnsi="Times New Roman" w:cs="Times New Roman"/>
          <w:sz w:val="28"/>
          <w:szCs w:val="28"/>
        </w:rPr>
        <w:t>При проведении</w:t>
      </w:r>
      <w:r w:rsidR="00373155">
        <w:rPr>
          <w:rFonts w:ascii="Times New Roman" w:hAnsi="Times New Roman" w:cs="Times New Roman"/>
          <w:sz w:val="28"/>
          <w:szCs w:val="28"/>
        </w:rPr>
        <w:t xml:space="preserve"> публичных консультаций получен отзыв </w:t>
      </w:r>
      <w:r w:rsidR="00373155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373155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A5640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BA1329">
        <w:rPr>
          <w:rFonts w:ascii="Times New Roman" w:hAnsi="Times New Roman" w:cs="Times New Roman"/>
          <w:sz w:val="28"/>
          <w:szCs w:val="28"/>
        </w:rPr>
        <w:t xml:space="preserve">; </w:t>
      </w:r>
      <w:r w:rsidR="00537557">
        <w:rPr>
          <w:rFonts w:ascii="Times New Roman" w:hAnsi="Times New Roman" w:cs="Times New Roman"/>
          <w:sz w:val="28"/>
          <w:szCs w:val="28"/>
        </w:rPr>
        <w:t>с</w:t>
      </w:r>
      <w:r w:rsidR="00D811DD">
        <w:rPr>
          <w:rFonts w:ascii="Times New Roman" w:hAnsi="Times New Roman" w:cs="Times New Roman"/>
          <w:sz w:val="28"/>
          <w:szCs w:val="28"/>
        </w:rPr>
        <w:t>оциальн</w:t>
      </w:r>
      <w:r w:rsidR="00BA1329">
        <w:rPr>
          <w:rFonts w:ascii="Times New Roman" w:hAnsi="Times New Roman" w:cs="Times New Roman"/>
          <w:sz w:val="28"/>
          <w:szCs w:val="28"/>
        </w:rPr>
        <w:t>о</w:t>
      </w:r>
      <w:r w:rsidR="00D811DD">
        <w:rPr>
          <w:rFonts w:ascii="Times New Roman" w:hAnsi="Times New Roman" w:cs="Times New Roman"/>
          <w:sz w:val="28"/>
          <w:szCs w:val="28"/>
        </w:rPr>
        <w:t xml:space="preserve">-ориентированной некоммерческой организации «Союз мастеров нематериального и материального культурного наследия Югры»; Региональной общественной организации «Союз мастеров традиционных промыслов коренных народов Ханты-Мансийского автономного </w:t>
      </w:r>
      <w:r w:rsidR="00D811DD">
        <w:rPr>
          <w:rFonts w:ascii="Times New Roman" w:hAnsi="Times New Roman" w:cs="Times New Roman"/>
          <w:sz w:val="28"/>
          <w:szCs w:val="28"/>
        </w:rPr>
        <w:br/>
        <w:t>округа – Югры»; индивидуального предпринимателя Кондратьевой В.И.</w:t>
      </w:r>
      <w:proofErr w:type="gramEnd"/>
    </w:p>
    <w:p w:rsidR="00F9527E" w:rsidRPr="00F9527E" w:rsidRDefault="00F952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:</w:t>
      </w:r>
    </w:p>
    <w:p w:rsidR="00F9527E" w:rsidRDefault="00F952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>Федеральным законом от 30 апреля 1999 года № 82-ФЗ «О гарантиях прав коренных малочисленных народов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27E" w:rsidRPr="00F9527E" w:rsidRDefault="00F952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811DD">
        <w:rPr>
          <w:rFonts w:ascii="Times New Roman" w:hAnsi="Times New Roman" w:cs="Times New Roman"/>
          <w:sz w:val="28"/>
          <w:szCs w:val="28"/>
        </w:rPr>
        <w:t>№ 887;</w:t>
      </w:r>
    </w:p>
    <w:p w:rsidR="003D330A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автономного округа </w:t>
      </w:r>
      <w:r w:rsidRPr="003D330A">
        <w:rPr>
          <w:rFonts w:ascii="Times New Roman" w:hAnsi="Times New Roman" w:cs="Times New Roman"/>
          <w:sz w:val="28"/>
          <w:szCs w:val="28"/>
        </w:rPr>
        <w:t xml:space="preserve">от 23 ноября 2017 года № 75-оз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3D330A">
        <w:rPr>
          <w:rFonts w:ascii="Times New Roman" w:hAnsi="Times New Roman" w:cs="Times New Roman"/>
          <w:sz w:val="28"/>
          <w:szCs w:val="28"/>
        </w:rPr>
        <w:t>«О бюджете Ханты-Мансийского автономного округа – Югры на</w:t>
      </w:r>
      <w:r>
        <w:rPr>
          <w:rFonts w:ascii="Times New Roman" w:hAnsi="Times New Roman" w:cs="Times New Roman"/>
          <w:sz w:val="28"/>
          <w:szCs w:val="28"/>
        </w:rPr>
        <w:t xml:space="preserve"> 2018 год и на плановый период </w:t>
      </w:r>
      <w:r w:rsidRPr="003D330A">
        <w:rPr>
          <w:rFonts w:ascii="Times New Roman" w:hAnsi="Times New Roman" w:cs="Times New Roman"/>
          <w:sz w:val="28"/>
          <w:szCs w:val="28"/>
        </w:rPr>
        <w:t>2019 и 2020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27E" w:rsidRPr="00F9527E" w:rsidRDefault="00F952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4 декабря 2001 года № 85-оз </w:t>
      </w:r>
      <w:r w:rsidRPr="00F9527E">
        <w:rPr>
          <w:rFonts w:ascii="Times New Roman" w:hAnsi="Times New Roman" w:cs="Times New Roman"/>
          <w:sz w:val="28"/>
          <w:szCs w:val="28"/>
        </w:rPr>
        <w:br/>
        <w:t>«О традиционных видах деятельности коренных малочис</w:t>
      </w:r>
      <w:r>
        <w:rPr>
          <w:rFonts w:ascii="Times New Roman" w:hAnsi="Times New Roman" w:cs="Times New Roman"/>
          <w:sz w:val="28"/>
          <w:szCs w:val="28"/>
        </w:rPr>
        <w:t xml:space="preserve">ленных народов Севера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</w:t>
      </w:r>
      <w:r w:rsidRPr="00F9527E">
        <w:rPr>
          <w:rFonts w:ascii="Times New Roman" w:hAnsi="Times New Roman" w:cs="Times New Roman"/>
          <w:sz w:val="28"/>
          <w:szCs w:val="28"/>
        </w:rPr>
        <w:t>Мансийском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 xml:space="preserve"> автономном округе»; </w:t>
      </w:r>
    </w:p>
    <w:p w:rsidR="00F9527E" w:rsidRDefault="00F952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5 мая 2003 года № 29-оз </w:t>
      </w:r>
      <w:r w:rsidRPr="00F9527E">
        <w:rPr>
          <w:rFonts w:ascii="Times New Roman" w:hAnsi="Times New Roman" w:cs="Times New Roman"/>
          <w:sz w:val="28"/>
          <w:szCs w:val="28"/>
        </w:rPr>
        <w:br/>
        <w:t xml:space="preserve">«О поддержке органами государственной власти Ханты-Мансийского </w:t>
      </w:r>
      <w:r w:rsidRPr="00F9527E">
        <w:rPr>
          <w:rFonts w:ascii="Times New Roman" w:hAnsi="Times New Roman" w:cs="Times New Roman"/>
          <w:sz w:val="28"/>
          <w:szCs w:val="28"/>
        </w:rPr>
        <w:lastRenderedPageBreak/>
        <w:t>автономного округа – Югры организаций, осуществляющих традиционную хозяйственную деятельность коренных малочисленных народов Севера»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5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0A" w:rsidRDefault="003D330A" w:rsidP="00C45D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июля 2013 года № 247-п «О государственных и ведомственных целевых программах Ханты-Мансийского автономного округа – Югры»;</w:t>
      </w:r>
    </w:p>
    <w:p w:rsidR="00F9527E" w:rsidRPr="00F9527E" w:rsidRDefault="00F952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приказом Департамента финансов автономного округа от 12 апреля 2017 года № 10-нп «Об утверждении типовых форм соглашений </w:t>
      </w:r>
      <w:r w:rsidRPr="00F9527E">
        <w:rPr>
          <w:rFonts w:ascii="Times New Roman" w:hAnsi="Times New Roman" w:cs="Times New Roman"/>
          <w:sz w:val="28"/>
          <w:szCs w:val="28"/>
        </w:rPr>
        <w:br/>
        <w:t xml:space="preserve">о предоставлении из бюджета Ханты-Мансийского автономного </w:t>
      </w:r>
      <w:r w:rsidRPr="00F9527E">
        <w:rPr>
          <w:rFonts w:ascii="Times New Roman" w:hAnsi="Times New Roman" w:cs="Times New Roman"/>
          <w:sz w:val="28"/>
          <w:szCs w:val="28"/>
        </w:rPr>
        <w:br/>
        <w:t>округа – Югры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услуг»;</w:t>
      </w:r>
    </w:p>
    <w:p w:rsidR="00F9527E" w:rsidRPr="00F9527E" w:rsidRDefault="00F952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27E">
        <w:rPr>
          <w:rFonts w:ascii="Times New Roman" w:hAnsi="Times New Roman" w:cs="Times New Roman"/>
          <w:sz w:val="28"/>
          <w:szCs w:val="28"/>
        </w:rPr>
        <w:t xml:space="preserve">заключением Счетной палаты автономного округа от 20 декабря 2017 года № 78 о результатах экспертно-аналитического мероприятия «Экспертиза проекта постановления Правительства Ханты-Мансийского автономного округа – Югры «О внесении изменений в приложение </w:t>
      </w:r>
      <w:r w:rsidRPr="00F9527E">
        <w:rPr>
          <w:rFonts w:ascii="Times New Roman" w:hAnsi="Times New Roman" w:cs="Times New Roman"/>
          <w:sz w:val="28"/>
          <w:szCs w:val="28"/>
        </w:rPr>
        <w:br/>
        <w:t xml:space="preserve">к постановлению Правительства Ханты-Мансийского автономного </w:t>
      </w:r>
      <w:r w:rsidRPr="00F9527E">
        <w:rPr>
          <w:rFonts w:ascii="Times New Roman" w:hAnsi="Times New Roman" w:cs="Times New Roman"/>
          <w:sz w:val="28"/>
          <w:szCs w:val="28"/>
        </w:rPr>
        <w:br/>
        <w:t xml:space="preserve">округа – Югры от 3 октября 2013 года № 398-п «О государственной программе Ханты-Мансийского автономного округа – Югры </w:t>
      </w:r>
      <w:r w:rsidRPr="00F9527E">
        <w:rPr>
          <w:rFonts w:ascii="Times New Roman" w:hAnsi="Times New Roman" w:cs="Times New Roman"/>
          <w:sz w:val="28"/>
          <w:szCs w:val="28"/>
        </w:rPr>
        <w:br/>
        <w:t xml:space="preserve">«Социально-экономическое развитие коренных малочисленных </w:t>
      </w:r>
      <w:r w:rsidR="003D330A">
        <w:rPr>
          <w:rFonts w:ascii="Times New Roman" w:hAnsi="Times New Roman" w:cs="Times New Roman"/>
          <w:sz w:val="28"/>
          <w:szCs w:val="28"/>
        </w:rPr>
        <w:br/>
      </w:r>
      <w:r w:rsidRPr="00F9527E">
        <w:rPr>
          <w:rFonts w:ascii="Times New Roman" w:hAnsi="Times New Roman" w:cs="Times New Roman"/>
          <w:sz w:val="28"/>
          <w:szCs w:val="28"/>
        </w:rPr>
        <w:t xml:space="preserve">народов Севера Ханты-Мансийского автономного округа – Югры </w:t>
      </w:r>
      <w:r w:rsidRPr="00F9527E">
        <w:rPr>
          <w:rFonts w:ascii="Times New Roman" w:hAnsi="Times New Roman" w:cs="Times New Roman"/>
          <w:sz w:val="28"/>
          <w:szCs w:val="28"/>
        </w:rPr>
        <w:br/>
        <w:t>на 2016-2020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D330A">
        <w:rPr>
          <w:rFonts w:ascii="Times New Roman" w:hAnsi="Times New Roman" w:cs="Times New Roman"/>
          <w:sz w:val="28"/>
          <w:szCs w:val="28"/>
        </w:rPr>
        <w:t>.</w:t>
      </w:r>
    </w:p>
    <w:p w:rsidR="003D330A" w:rsidRPr="003D330A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>Проектом предлагается внести в государственную программу следующие изменения:</w:t>
      </w:r>
    </w:p>
    <w:p w:rsidR="003D330A" w:rsidRPr="00F04EAE" w:rsidRDefault="003D330A" w:rsidP="00C45D05">
      <w:pPr>
        <w:pStyle w:val="ae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F04EAE">
        <w:rPr>
          <w:bCs/>
          <w:sz w:val="28"/>
          <w:szCs w:val="28"/>
        </w:rPr>
        <w:t>уточнить характеристики основных мероприятий;</w:t>
      </w:r>
    </w:p>
    <w:p w:rsidR="003D330A" w:rsidRPr="00247974" w:rsidRDefault="003D330A" w:rsidP="00C45D05">
      <w:pPr>
        <w:pStyle w:val="ae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04EAE">
        <w:rPr>
          <w:bCs/>
          <w:sz w:val="28"/>
          <w:szCs w:val="28"/>
        </w:rPr>
        <w:t xml:space="preserve">в порядке предоставления грантов в форме субсидий </w:t>
      </w:r>
      <w:r w:rsidRPr="00F04EAE">
        <w:rPr>
          <w:bCs/>
          <w:sz w:val="28"/>
          <w:szCs w:val="28"/>
        </w:rPr>
        <w:br/>
        <w:t>для реализации проектов, способствующих развитию традиционной хозяйственной деятельности (далее – порядок № 5)</w:t>
      </w:r>
      <w:r w:rsidR="00537557">
        <w:rPr>
          <w:bCs/>
          <w:sz w:val="28"/>
          <w:szCs w:val="28"/>
        </w:rPr>
        <w:t>,</w:t>
      </w:r>
      <w:r w:rsidR="00247974">
        <w:rPr>
          <w:bCs/>
          <w:sz w:val="28"/>
          <w:szCs w:val="28"/>
        </w:rPr>
        <w:t xml:space="preserve"> </w:t>
      </w:r>
      <w:r w:rsidR="00F04EAE" w:rsidRPr="00247974">
        <w:rPr>
          <w:bCs/>
          <w:sz w:val="28"/>
          <w:szCs w:val="28"/>
        </w:rPr>
        <w:t xml:space="preserve">установить требование об открытии получателями лицевых счетов в Департаменте финансов </w:t>
      </w:r>
      <w:r w:rsidR="00F04EAE" w:rsidRPr="00247974">
        <w:rPr>
          <w:bCs/>
          <w:sz w:val="28"/>
          <w:szCs w:val="28"/>
        </w:rPr>
        <w:lastRenderedPageBreak/>
        <w:t xml:space="preserve">автономного округа для </w:t>
      </w:r>
      <w:proofErr w:type="gramStart"/>
      <w:r w:rsidR="00F04EAE" w:rsidRPr="00247974">
        <w:rPr>
          <w:bCs/>
          <w:sz w:val="28"/>
          <w:szCs w:val="28"/>
        </w:rPr>
        <w:t>перечисления</w:t>
      </w:r>
      <w:proofErr w:type="gramEnd"/>
      <w:r w:rsidR="00F04EAE" w:rsidRPr="00247974">
        <w:rPr>
          <w:bCs/>
          <w:sz w:val="28"/>
          <w:szCs w:val="28"/>
        </w:rPr>
        <w:t xml:space="preserve"> предоставляемых им субсидий </w:t>
      </w:r>
      <w:r w:rsidR="00247974">
        <w:rPr>
          <w:bCs/>
          <w:sz w:val="28"/>
          <w:szCs w:val="28"/>
        </w:rPr>
        <w:br/>
        <w:t>из бюджета автономного округа;</w:t>
      </w:r>
    </w:p>
    <w:p w:rsidR="003D330A" w:rsidRPr="00F04EAE" w:rsidRDefault="003D330A" w:rsidP="00C45D05">
      <w:pPr>
        <w:pStyle w:val="ae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4EAE">
        <w:rPr>
          <w:sz w:val="28"/>
          <w:szCs w:val="28"/>
        </w:rPr>
        <w:t xml:space="preserve">в порядке предоставления грантов в форме субсидий </w:t>
      </w:r>
      <w:r w:rsidR="00F04EAE">
        <w:rPr>
          <w:sz w:val="28"/>
          <w:szCs w:val="28"/>
        </w:rPr>
        <w:br/>
      </w:r>
      <w:r w:rsidRPr="00F04EAE">
        <w:rPr>
          <w:sz w:val="28"/>
          <w:szCs w:val="28"/>
        </w:rPr>
        <w:t xml:space="preserve">для реализации проектов, способствующих сохранению, развитию, популяризации фольклора, традиций, языка, народных промыслов коренных малочисленных народов Севера автономного округа </w:t>
      </w:r>
      <w:r w:rsidRPr="00F04EAE">
        <w:rPr>
          <w:sz w:val="28"/>
          <w:szCs w:val="28"/>
        </w:rPr>
        <w:br/>
        <w:t>(далее – порядок № 11):</w:t>
      </w:r>
    </w:p>
    <w:p w:rsidR="003D330A" w:rsidRPr="003D330A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>уточнить предмет и цель регулирования рассматриваемого порядка;</w:t>
      </w:r>
    </w:p>
    <w:p w:rsidR="003D330A" w:rsidRPr="003D330A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>исключить из перечня критериев оценки проектов критерий окупаемости по представленным материалам и дополнить указанный перечень критерием достижения показателей результативности;</w:t>
      </w:r>
    </w:p>
    <w:p w:rsidR="003D330A" w:rsidRPr="003D330A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>разрешит</w:t>
      </w:r>
      <w:r w:rsidR="00CC7C44">
        <w:rPr>
          <w:rFonts w:ascii="Times New Roman" w:hAnsi="Times New Roman" w:cs="Times New Roman"/>
          <w:sz w:val="28"/>
          <w:szCs w:val="28"/>
        </w:rPr>
        <w:t>ь участие на конкурсе</w:t>
      </w:r>
      <w:r w:rsidR="0014112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C7C44">
        <w:rPr>
          <w:rFonts w:ascii="Times New Roman" w:hAnsi="Times New Roman" w:cs="Times New Roman"/>
          <w:sz w:val="28"/>
          <w:szCs w:val="28"/>
        </w:rPr>
        <w:t>ов</w:t>
      </w:r>
      <w:r w:rsidR="0014112B">
        <w:rPr>
          <w:rFonts w:ascii="Times New Roman" w:hAnsi="Times New Roman" w:cs="Times New Roman"/>
          <w:sz w:val="28"/>
          <w:szCs w:val="28"/>
        </w:rPr>
        <w:t>, направленны</w:t>
      </w:r>
      <w:r w:rsidR="00CC7C44">
        <w:rPr>
          <w:rFonts w:ascii="Times New Roman" w:hAnsi="Times New Roman" w:cs="Times New Roman"/>
          <w:sz w:val="28"/>
          <w:szCs w:val="28"/>
        </w:rPr>
        <w:t>х</w:t>
      </w:r>
      <w:r w:rsidR="0014112B">
        <w:rPr>
          <w:rFonts w:ascii="Times New Roman" w:hAnsi="Times New Roman" w:cs="Times New Roman"/>
          <w:sz w:val="28"/>
          <w:szCs w:val="28"/>
        </w:rPr>
        <w:t xml:space="preserve"> </w:t>
      </w:r>
      <w:r w:rsidR="00CC7C44">
        <w:rPr>
          <w:rFonts w:ascii="Times New Roman" w:hAnsi="Times New Roman" w:cs="Times New Roman"/>
          <w:sz w:val="28"/>
          <w:szCs w:val="28"/>
        </w:rPr>
        <w:br/>
      </w:r>
      <w:r w:rsidRPr="003D330A">
        <w:rPr>
          <w:rFonts w:ascii="Times New Roman" w:hAnsi="Times New Roman" w:cs="Times New Roman"/>
          <w:sz w:val="28"/>
          <w:szCs w:val="28"/>
        </w:rPr>
        <w:t xml:space="preserve">на проведение фестивалей; </w:t>
      </w:r>
    </w:p>
    <w:p w:rsidR="003D330A" w:rsidRPr="003D330A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 xml:space="preserve">исключить обязательные условия об указании в проекте </w:t>
      </w:r>
      <w:r w:rsidRPr="003D330A">
        <w:rPr>
          <w:rFonts w:ascii="Times New Roman" w:hAnsi="Times New Roman" w:cs="Times New Roman"/>
          <w:sz w:val="28"/>
          <w:szCs w:val="28"/>
        </w:rPr>
        <w:br/>
        <w:t xml:space="preserve">бизнес-плана (технико-экономического обоснования), списка исполнителей, ожидаемых результатов, дальнейшего развития и будущего финансирования, </w:t>
      </w:r>
      <w:proofErr w:type="gramStart"/>
      <w:r w:rsidRPr="003D330A">
        <w:rPr>
          <w:rFonts w:ascii="Times New Roman" w:hAnsi="Times New Roman" w:cs="Times New Roman"/>
          <w:sz w:val="28"/>
          <w:szCs w:val="28"/>
        </w:rPr>
        <w:t>заменив их на обязательные</w:t>
      </w:r>
      <w:proofErr w:type="gramEnd"/>
      <w:r w:rsidRPr="003D330A">
        <w:rPr>
          <w:rFonts w:ascii="Times New Roman" w:hAnsi="Times New Roman" w:cs="Times New Roman"/>
          <w:sz w:val="28"/>
          <w:szCs w:val="28"/>
        </w:rPr>
        <w:t xml:space="preserve"> условия об указан</w:t>
      </w:r>
      <w:r w:rsidR="004E5FA4">
        <w:rPr>
          <w:rFonts w:ascii="Times New Roman" w:hAnsi="Times New Roman" w:cs="Times New Roman"/>
          <w:sz w:val="28"/>
          <w:szCs w:val="28"/>
        </w:rPr>
        <w:t>ии реквизитов банковского счета</w:t>
      </w:r>
      <w:r w:rsidRPr="003D330A">
        <w:rPr>
          <w:rFonts w:ascii="Times New Roman" w:hAnsi="Times New Roman" w:cs="Times New Roman"/>
          <w:sz w:val="28"/>
          <w:szCs w:val="28"/>
        </w:rPr>
        <w:t>;</w:t>
      </w:r>
    </w:p>
    <w:p w:rsidR="003D330A" w:rsidRPr="003D330A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>расширить перечень оснований для отказа в предоставлении субсидии;</w:t>
      </w:r>
    </w:p>
    <w:p w:rsidR="003D330A" w:rsidRPr="003D330A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>уточнить порядок определения победителя конкурса;</w:t>
      </w:r>
    </w:p>
    <w:p w:rsidR="003D330A" w:rsidRPr="003D330A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 xml:space="preserve">уточнить содержание соглашения о представлении гранта; </w:t>
      </w:r>
    </w:p>
    <w:p w:rsidR="003D330A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>расширить перечень оснований для возврата предоставленного гранта</w:t>
      </w:r>
      <w:r w:rsidR="006315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3159C" w:rsidRPr="003D330A" w:rsidRDefault="0063159C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 порядок представления документов для участия </w:t>
      </w:r>
      <w:r>
        <w:rPr>
          <w:rFonts w:ascii="Times New Roman" w:hAnsi="Times New Roman" w:cs="Times New Roman"/>
          <w:bCs/>
          <w:sz w:val="28"/>
          <w:szCs w:val="28"/>
        </w:rPr>
        <w:br/>
        <w:t>в конкурсе.</w:t>
      </w:r>
    </w:p>
    <w:p w:rsidR="003D330A" w:rsidRPr="003D330A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30A">
        <w:rPr>
          <w:rFonts w:ascii="Times New Roman" w:hAnsi="Times New Roman" w:cs="Times New Roman"/>
          <w:bCs/>
          <w:sz w:val="28"/>
          <w:szCs w:val="28"/>
        </w:rPr>
        <w:t xml:space="preserve">Предусмотренное проектом правовое регулирование направлено </w:t>
      </w:r>
      <w:r w:rsidRPr="003D330A">
        <w:rPr>
          <w:rFonts w:ascii="Times New Roman" w:hAnsi="Times New Roman" w:cs="Times New Roman"/>
          <w:bCs/>
          <w:sz w:val="28"/>
          <w:szCs w:val="28"/>
        </w:rPr>
        <w:br/>
        <w:t xml:space="preserve">на совершенствование механизмов предоставления государственной поддержки коренным малочисленным народам Севера автономного округа </w:t>
      </w:r>
      <w:r w:rsidRPr="003D330A">
        <w:rPr>
          <w:rFonts w:ascii="Times New Roman" w:hAnsi="Times New Roman" w:cs="Times New Roman"/>
          <w:bCs/>
          <w:sz w:val="28"/>
          <w:szCs w:val="28"/>
        </w:rPr>
        <w:br/>
      </w:r>
      <w:r w:rsidRPr="003D330A">
        <w:rPr>
          <w:rFonts w:ascii="Times New Roman" w:hAnsi="Times New Roman" w:cs="Times New Roman"/>
          <w:bCs/>
          <w:sz w:val="28"/>
          <w:szCs w:val="28"/>
        </w:rPr>
        <w:lastRenderedPageBreak/>
        <w:t>и приведение государственной программы в соответствие федеральному законодательству, в целях реализации прав коренных малочисленных народов Севера на получение финансовых средств от органов государственной власти и местного самоуправления, необходимых им для социально-экономического и культурного развития, защиты их исконной среды обитания, традиционного образа жизни, хозяйствования</w:t>
      </w:r>
      <w:proofErr w:type="gramEnd"/>
      <w:r w:rsidRPr="003D3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30A">
        <w:rPr>
          <w:rFonts w:ascii="Times New Roman" w:hAnsi="Times New Roman" w:cs="Times New Roman"/>
          <w:bCs/>
          <w:sz w:val="28"/>
          <w:szCs w:val="28"/>
        </w:rPr>
        <w:br/>
        <w:t>и промыслов.</w:t>
      </w:r>
    </w:p>
    <w:p w:rsidR="00DB7224" w:rsidRDefault="004E5FA4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FA4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проведен мониторинг нормативных правовых актов субъектов Российской Федерации, устанавливающих порядки предоставления </w:t>
      </w:r>
      <w:r w:rsidR="00DB7224">
        <w:rPr>
          <w:rFonts w:ascii="Times New Roman" w:hAnsi="Times New Roman" w:cs="Times New Roman"/>
          <w:bCs/>
          <w:sz w:val="28"/>
          <w:szCs w:val="28"/>
        </w:rPr>
        <w:t>государственной поддержки на реализацию проектов, способствующих сохранению, развитию, популяризации фольклора, традиций, языка, народных промыслов коренных малочисленных народов.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4E5FA4" w:rsidRPr="004E5FA4" w:rsidTr="00BC39D0">
        <w:trPr>
          <w:jc w:val="center"/>
        </w:trPr>
        <w:tc>
          <w:tcPr>
            <w:tcW w:w="486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727D03" w:rsidRPr="004E5FA4" w:rsidTr="00BC39D0">
        <w:trPr>
          <w:jc w:val="center"/>
        </w:trPr>
        <w:tc>
          <w:tcPr>
            <w:tcW w:w="486" w:type="dxa"/>
          </w:tcPr>
          <w:p w:rsidR="00727D03" w:rsidRPr="004E5FA4" w:rsidRDefault="00727D03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727D03" w:rsidRDefault="00727D03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</w:t>
            </w:r>
          </w:p>
          <w:p w:rsidR="00727D03" w:rsidRDefault="00727D03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Ямало-Ненецкого автономного округа </w:t>
            </w:r>
          </w:p>
          <w:p w:rsidR="00727D03" w:rsidRDefault="00727D03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23 июля 2012 года </w:t>
            </w:r>
          </w:p>
          <w:p w:rsidR="00727D03" w:rsidRDefault="00727D03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580-П </w:t>
            </w:r>
          </w:p>
          <w:p w:rsidR="00727D03" w:rsidRDefault="00727D03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государственной поддержке фольклорной деятельности коренных малочисленных </w:t>
            </w:r>
          </w:p>
          <w:p w:rsidR="00727D03" w:rsidRDefault="00727D03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народов Севера </w:t>
            </w:r>
          </w:p>
          <w:p w:rsidR="00727D03" w:rsidRPr="004E5FA4" w:rsidRDefault="00727D03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Ямало-Ненецком автономном округе»</w:t>
            </w:r>
          </w:p>
        </w:tc>
        <w:tc>
          <w:tcPr>
            <w:tcW w:w="3557" w:type="dxa"/>
          </w:tcPr>
          <w:p w:rsidR="00007424" w:rsidRP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представляют </w:t>
            </w:r>
          </w:p>
          <w:p w:rsidR="00007424" w:rsidRP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>следующие документы:</w:t>
            </w: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>заявку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ходатайство юридического лица, представляющего проект (программу) </w:t>
            </w: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>на участие в конкурсе на получение государственной поддержки в форме гранта;</w:t>
            </w:r>
          </w:p>
          <w:p w:rsidR="00007424" w:rsidRP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424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07424"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 случае если кандидат на получение государственной поддержки в форме гранта относится к казенному, бюджетному или автономному государственному (муниципальному) учреждению, к заявке прилагается согласие на участие в конкурсе </w:t>
            </w: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>на получение государственной поддержки в форме гранта:</w:t>
            </w:r>
          </w:p>
          <w:p w:rsidR="00007424" w:rsidRP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>главного распорядителя (распорядителя) бюджетных средств (для казенных учреждений) (далее – распорядитель);</w:t>
            </w:r>
          </w:p>
          <w:p w:rsidR="00007424" w:rsidRP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органа, осуществляющего функции </w:t>
            </w: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и полномочия учредителя (для бюджетных или автономных учреждений) </w:t>
            </w: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 учредитель).</w:t>
            </w:r>
          </w:p>
          <w:p w:rsidR="00007424" w:rsidRP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оформляется на бланке распорядителя или учредителя </w:t>
            </w: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в произвольной письменной форме </w:t>
            </w: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и подписывается руководителем либо иным уполномоченным лицом </w:t>
            </w:r>
            <w:r w:rsidRPr="000074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распорядителя или учредителя;</w:t>
            </w:r>
          </w:p>
          <w:p w:rsidR="00391CB5" w:rsidRPr="00007424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CB5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007424"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 краткое описание проекта (программы), содержащего следующую информацию: полное наименование проекта (программы), сроки его выполнения, требуемая сумма для реализации проекта (программы); перечень участников (исполнителей) проекта (программы), основные сведения о них; </w:t>
            </w:r>
          </w:p>
          <w:p w:rsidR="00391CB5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CB5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007424"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план концертной программы, драматургическое произведение, сценарий фольклорного праздника, описание обряда, иные творческие наработки; </w:t>
            </w:r>
          </w:p>
          <w:p w:rsidR="00391CB5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CB5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007424"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актуальности, значимости проекта (программы) для региона; </w:t>
            </w:r>
          </w:p>
          <w:p w:rsidR="00391CB5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0E3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="008310E3">
              <w:rPr>
                <w:rFonts w:ascii="Times New Roman" w:hAnsi="Times New Roman" w:cs="Times New Roman"/>
                <w:sz w:val="18"/>
                <w:szCs w:val="18"/>
              </w:rPr>
              <w:t>смету, обосновывающую</w:t>
            </w:r>
            <w:r w:rsidR="00007424"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1CB5" w:rsidRDefault="00007424" w:rsidP="0083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объем расходов на реализацию проекта (программы); </w:t>
            </w:r>
          </w:p>
          <w:p w:rsidR="00391CB5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424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="00007424" w:rsidRPr="00007424">
              <w:rPr>
                <w:rFonts w:ascii="Times New Roman" w:hAnsi="Times New Roman" w:cs="Times New Roman"/>
                <w:sz w:val="18"/>
                <w:szCs w:val="18"/>
              </w:rPr>
              <w:t>предполагаемые конечные результаты проекта (программы);</w:t>
            </w:r>
          </w:p>
          <w:p w:rsidR="00391CB5" w:rsidRPr="00007424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CB5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документов, заверенные </w:t>
            </w:r>
          </w:p>
          <w:p w:rsidR="008310E3" w:rsidRDefault="00007424" w:rsidP="0083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>в установленном действующим законодательством порядке:</w:t>
            </w:r>
          </w:p>
          <w:p w:rsidR="008310E3" w:rsidRDefault="008310E3" w:rsidP="0083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424" w:rsidRDefault="00B31422" w:rsidP="0083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310E3">
              <w:rPr>
                <w:rFonts w:ascii="Times New Roman" w:hAnsi="Times New Roman" w:cs="Times New Roman"/>
                <w:sz w:val="18"/>
                <w:szCs w:val="18"/>
              </w:rPr>
              <w:t>) учредительные документы</w:t>
            </w:r>
            <w:r w:rsidR="00007424" w:rsidRPr="000074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1CB5" w:rsidRPr="00007424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CB5" w:rsidRDefault="00B31422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310E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91CB5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</w:t>
            </w:r>
            <w:r w:rsidR="00007424"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 наличие </w:t>
            </w:r>
          </w:p>
          <w:p w:rsidR="00391CB5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7424">
              <w:rPr>
                <w:rFonts w:ascii="Times New Roman" w:hAnsi="Times New Roman" w:cs="Times New Roman"/>
                <w:sz w:val="18"/>
                <w:szCs w:val="18"/>
              </w:rPr>
              <w:t>у кандидата на получение государственной поддержки в форме гранта банковского счета с указанием реквизитов этого счета для перечисления</w:t>
            </w:r>
            <w:proofErr w:type="gramEnd"/>
            <w:r w:rsidRPr="00007424">
              <w:rPr>
                <w:rFonts w:ascii="Times New Roman" w:hAnsi="Times New Roman" w:cs="Times New Roman"/>
                <w:sz w:val="18"/>
                <w:szCs w:val="18"/>
              </w:rPr>
              <w:t xml:space="preserve"> денежных средств, </w:t>
            </w:r>
          </w:p>
          <w:p w:rsidR="00007424" w:rsidRDefault="00007424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4">
              <w:rPr>
                <w:rFonts w:ascii="Times New Roman" w:hAnsi="Times New Roman" w:cs="Times New Roman"/>
                <w:sz w:val="18"/>
                <w:szCs w:val="18"/>
              </w:rPr>
              <w:t>за исключением кандидатов на получение государственной поддержки в форме гранта, относящихся к казенным, бюджетным или автономным государственным (муниципальным) учреждениям.</w:t>
            </w:r>
          </w:p>
          <w:p w:rsidR="00391CB5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CB5" w:rsidRPr="00391CB5" w:rsidRDefault="00391CB5" w:rsidP="00391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5">
              <w:rPr>
                <w:rFonts w:ascii="Times New Roman" w:hAnsi="Times New Roman" w:cs="Times New Roman"/>
                <w:sz w:val="18"/>
                <w:szCs w:val="18"/>
              </w:rPr>
              <w:t>Критериями отбора являются:</w:t>
            </w:r>
          </w:p>
          <w:p w:rsidR="00391CB5" w:rsidRDefault="00391CB5" w:rsidP="0000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CB5" w:rsidRDefault="008310E3" w:rsidP="00391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91CB5" w:rsidRPr="00391CB5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проекта (программы) цели конкурса (реализация мероприятий </w:t>
            </w:r>
          </w:p>
          <w:p w:rsidR="00391CB5" w:rsidRDefault="00391CB5" w:rsidP="00391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5">
              <w:rPr>
                <w:rFonts w:ascii="Times New Roman" w:hAnsi="Times New Roman" w:cs="Times New Roman"/>
                <w:sz w:val="18"/>
                <w:szCs w:val="18"/>
              </w:rPr>
              <w:t>в области сохранения и развития фольклора коренных малочисленных народов Севера);</w:t>
            </w:r>
          </w:p>
          <w:p w:rsidR="00391CB5" w:rsidRPr="00391CB5" w:rsidRDefault="00391CB5" w:rsidP="00391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0E3" w:rsidRDefault="008310E3" w:rsidP="0083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391CB5" w:rsidRPr="00391CB5">
              <w:rPr>
                <w:rFonts w:ascii="Times New Roman" w:hAnsi="Times New Roman" w:cs="Times New Roman"/>
                <w:sz w:val="18"/>
                <w:szCs w:val="18"/>
              </w:rPr>
              <w:t xml:space="preserve"> актуальность, социальная значимость проекта (программы) для развития национально-культурной самобытности, защиты, восстановления и сохранения исконной историко-культурной среды обитания и традиционного образа жизни корен</w:t>
            </w:r>
            <w:r w:rsidR="00391CB5">
              <w:rPr>
                <w:rFonts w:ascii="Times New Roman" w:hAnsi="Times New Roman" w:cs="Times New Roman"/>
                <w:sz w:val="18"/>
                <w:szCs w:val="18"/>
              </w:rPr>
              <w:t>ных малочисленных народов Севера</w:t>
            </w:r>
            <w:r w:rsidR="00391CB5" w:rsidRPr="00391CB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310E3" w:rsidRDefault="008310E3" w:rsidP="0083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CB5" w:rsidRDefault="008310E3" w:rsidP="0083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391CB5" w:rsidRPr="00391CB5">
              <w:rPr>
                <w:rFonts w:ascii="Times New Roman" w:hAnsi="Times New Roman" w:cs="Times New Roman"/>
                <w:sz w:val="18"/>
                <w:szCs w:val="18"/>
              </w:rPr>
              <w:t xml:space="preserve"> новизна/оригинальность идеи;</w:t>
            </w:r>
          </w:p>
          <w:p w:rsidR="00391CB5" w:rsidRPr="00391CB5" w:rsidRDefault="00391CB5" w:rsidP="00391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CB5" w:rsidRDefault="008310E3" w:rsidP="00391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391CB5" w:rsidRPr="00391CB5">
              <w:rPr>
                <w:rFonts w:ascii="Times New Roman" w:hAnsi="Times New Roman" w:cs="Times New Roman"/>
                <w:sz w:val="18"/>
                <w:szCs w:val="18"/>
              </w:rPr>
              <w:t xml:space="preserve"> перспективность проекта;</w:t>
            </w:r>
          </w:p>
          <w:p w:rsidR="00391CB5" w:rsidRPr="00391CB5" w:rsidRDefault="00391CB5" w:rsidP="00391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CB5" w:rsidRDefault="008310E3" w:rsidP="00391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391CB5" w:rsidRPr="00391CB5">
              <w:rPr>
                <w:rFonts w:ascii="Times New Roman" w:hAnsi="Times New Roman" w:cs="Times New Roman"/>
                <w:sz w:val="18"/>
                <w:szCs w:val="18"/>
              </w:rPr>
              <w:t xml:space="preserve"> обоснованность финансовых затрат </w:t>
            </w:r>
          </w:p>
          <w:p w:rsidR="00391CB5" w:rsidRDefault="00391CB5" w:rsidP="0083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5">
              <w:rPr>
                <w:rFonts w:ascii="Times New Roman" w:hAnsi="Times New Roman" w:cs="Times New Roman"/>
                <w:sz w:val="18"/>
                <w:szCs w:val="18"/>
              </w:rPr>
              <w:t>на реализацию проекта;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10E3" w:rsidRPr="00391CB5" w:rsidRDefault="008310E3" w:rsidP="00831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1D7" w:rsidRDefault="008310E3" w:rsidP="00391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D221D7" w:rsidRPr="00391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1CB5" w:rsidRPr="00391CB5">
              <w:rPr>
                <w:rFonts w:ascii="Times New Roman" w:hAnsi="Times New Roman" w:cs="Times New Roman"/>
                <w:sz w:val="18"/>
                <w:szCs w:val="18"/>
              </w:rPr>
              <w:t>наличие фот</w:t>
            </w:r>
            <w:proofErr w:type="gramStart"/>
            <w:r w:rsidR="00391CB5" w:rsidRPr="00391CB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391CB5" w:rsidRPr="00391CB5">
              <w:rPr>
                <w:rFonts w:ascii="Times New Roman" w:hAnsi="Times New Roman" w:cs="Times New Roman"/>
                <w:sz w:val="18"/>
                <w:szCs w:val="18"/>
              </w:rPr>
              <w:t xml:space="preserve"> и видеоматериалов, </w:t>
            </w:r>
            <w:r w:rsidR="00391CB5" w:rsidRPr="00391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имеющих непосредственное отношение </w:t>
            </w:r>
          </w:p>
          <w:p w:rsidR="00727D03" w:rsidRPr="004E5FA4" w:rsidRDefault="00391CB5" w:rsidP="00D221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5">
              <w:rPr>
                <w:rFonts w:ascii="Times New Roman" w:hAnsi="Times New Roman" w:cs="Times New Roman"/>
                <w:sz w:val="18"/>
                <w:szCs w:val="18"/>
              </w:rPr>
              <w:t>к проекту.</w:t>
            </w:r>
          </w:p>
        </w:tc>
        <w:tc>
          <w:tcPr>
            <w:tcW w:w="2688" w:type="dxa"/>
            <w:vMerge w:val="restart"/>
          </w:tcPr>
          <w:p w:rsidR="0000703B" w:rsidRPr="0000703B" w:rsidRDefault="0000703B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Получатели представляют </w:t>
            </w:r>
          </w:p>
          <w:p w:rsidR="0000703B" w:rsidRPr="0000703B" w:rsidRDefault="0000703B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>следующие документы:</w:t>
            </w:r>
          </w:p>
          <w:p w:rsidR="0000703B" w:rsidRDefault="0000703B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3B" w:rsidRDefault="0000703B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 xml:space="preserve">заявку по </w:t>
            </w:r>
            <w:r w:rsidR="00A17F31" w:rsidRPr="0000703B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утвержденной </w:t>
            </w: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  <w:r w:rsidR="000074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7F31" w:rsidRPr="0000703B" w:rsidRDefault="00A17F31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F31" w:rsidRDefault="00A17F31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паспорт проекта </w:t>
            </w:r>
          </w:p>
          <w:p w:rsidR="0000703B" w:rsidRDefault="00A17F31" w:rsidP="00A17F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утвержденной форме</w:t>
            </w:r>
            <w:r w:rsidR="0000703B" w:rsidRPr="000070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17F31" w:rsidRPr="0000703B" w:rsidRDefault="00A17F31" w:rsidP="00A17F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F31" w:rsidRDefault="00A17F31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B31422">
              <w:rPr>
                <w:rFonts w:ascii="Times New Roman" w:hAnsi="Times New Roman" w:cs="Times New Roman"/>
                <w:sz w:val="18"/>
                <w:szCs w:val="18"/>
              </w:rPr>
              <w:t>смету</w:t>
            </w:r>
            <w:r w:rsidR="0000703B" w:rsidRPr="0000703B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</w:p>
          <w:p w:rsidR="00A17F31" w:rsidRDefault="0000703B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>на реализацию проекта</w:t>
            </w:r>
            <w:r w:rsidRPr="000070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17F31" w:rsidRDefault="00A17F31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F31">
              <w:rPr>
                <w:rFonts w:ascii="Times New Roman" w:hAnsi="Times New Roman" w:cs="Times New Roman"/>
                <w:sz w:val="18"/>
                <w:szCs w:val="18"/>
              </w:rPr>
              <w:t>по утвержденной форме;</w:t>
            </w:r>
          </w:p>
          <w:p w:rsidR="00A17F31" w:rsidRDefault="00A17F31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703B" w:rsidRDefault="00A17F31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00703B" w:rsidRPr="0000703B">
              <w:rPr>
                <w:rFonts w:ascii="Times New Roman" w:hAnsi="Times New Roman" w:cs="Times New Roman"/>
                <w:sz w:val="18"/>
                <w:szCs w:val="18"/>
              </w:rPr>
              <w:t>реквизиты банковского счета;</w:t>
            </w:r>
          </w:p>
          <w:p w:rsidR="00A17F31" w:rsidRPr="0000703B" w:rsidRDefault="00A17F31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F31" w:rsidRDefault="00A17F31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письмо-подтверждение </w:t>
            </w:r>
          </w:p>
          <w:p w:rsidR="00A17F31" w:rsidRDefault="0000703B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 xml:space="preserve">о том, что на </w:t>
            </w:r>
            <w:r w:rsidR="00A17F31">
              <w:rPr>
                <w:rFonts w:ascii="Times New Roman" w:hAnsi="Times New Roman" w:cs="Times New Roman"/>
                <w:sz w:val="18"/>
                <w:szCs w:val="18"/>
              </w:rPr>
              <w:t>дату подачи заявки на участие в конкурсе п</w:t>
            </w: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 xml:space="preserve">олучатель не находится </w:t>
            </w:r>
          </w:p>
          <w:p w:rsidR="00A17F31" w:rsidRDefault="0000703B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>в стадии ликвида</w:t>
            </w:r>
            <w:r w:rsidR="00A17F31">
              <w:rPr>
                <w:rFonts w:ascii="Times New Roman" w:hAnsi="Times New Roman" w:cs="Times New Roman"/>
                <w:sz w:val="18"/>
                <w:szCs w:val="18"/>
              </w:rPr>
              <w:t xml:space="preserve">ции или реорганизации, а также </w:t>
            </w:r>
          </w:p>
          <w:p w:rsidR="00A17F31" w:rsidRDefault="0000703B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>об отсутствии действующего решения уполномоченного органа (органа юстиции, прокуратуры, суда)</w:t>
            </w:r>
          </w:p>
          <w:p w:rsidR="00A17F31" w:rsidRDefault="0000703B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 xml:space="preserve"> о приостановлении деятельности организации </w:t>
            </w:r>
          </w:p>
          <w:p w:rsidR="0000703B" w:rsidRDefault="0000703B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>на момент подачи заявки (составляется в свободной форме);</w:t>
            </w:r>
          </w:p>
          <w:p w:rsidR="00A17F31" w:rsidRPr="0000703B" w:rsidRDefault="00A17F31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F31" w:rsidRDefault="00A17F31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="0000703B" w:rsidRPr="0000703B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подтверждение соблюдения участником конкурса намерения софинансирования </w:t>
            </w:r>
            <w:r w:rsidR="0000703B" w:rsidRPr="000070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проекта не менее 5% </w:t>
            </w:r>
          </w:p>
          <w:p w:rsidR="0000703B" w:rsidRDefault="0000703B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B">
              <w:rPr>
                <w:rFonts w:ascii="Times New Roman" w:hAnsi="Times New Roman" w:cs="Times New Roman"/>
                <w:sz w:val="18"/>
                <w:szCs w:val="18"/>
              </w:rPr>
              <w:t>от запрашиваемой суммы;</w:t>
            </w:r>
          </w:p>
          <w:p w:rsidR="00A17F31" w:rsidRPr="0000703B" w:rsidRDefault="00A17F31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3B" w:rsidRPr="0000703B" w:rsidRDefault="00A17F31" w:rsidP="00007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7) </w:t>
            </w:r>
            <w:r w:rsidR="00B31422">
              <w:rPr>
                <w:rFonts w:ascii="Times New Roman" w:hAnsi="Times New Roman" w:cs="Times New Roman"/>
                <w:bCs/>
                <w:sz w:val="18"/>
                <w:szCs w:val="18"/>
              </w:rPr>
              <w:t>копии</w:t>
            </w:r>
            <w:r w:rsidR="0000703B" w:rsidRPr="000070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учредительных документов.</w:t>
            </w:r>
          </w:p>
          <w:p w:rsidR="0000703B" w:rsidRDefault="0000703B" w:rsidP="00F67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78C" w:rsidRDefault="00F6778C" w:rsidP="00F67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>Критериями отбора являются:</w:t>
            </w:r>
          </w:p>
          <w:p w:rsid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F6778C">
              <w:rPr>
                <w:rFonts w:ascii="Times New Roman" w:hAnsi="Times New Roman" w:cs="Times New Roman"/>
                <w:sz w:val="18"/>
                <w:szCs w:val="18"/>
              </w:rPr>
              <w:t>соответствие целей и задач приоритетам Конкурса;</w:t>
            </w:r>
          </w:p>
          <w:p w:rsidR="00F6778C" w:rsidRP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78C" w:rsidRP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F6778C">
              <w:rPr>
                <w:rFonts w:ascii="Times New Roman" w:hAnsi="Times New Roman" w:cs="Times New Roman"/>
                <w:sz w:val="18"/>
                <w:szCs w:val="18"/>
              </w:rPr>
              <w:t>экономическая эффективность и возможность привлечения иных источников;</w:t>
            </w:r>
          </w:p>
          <w:p w:rsid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78C">
              <w:rPr>
                <w:rFonts w:ascii="Times New Roman" w:hAnsi="Times New Roman" w:cs="Times New Roman"/>
                <w:sz w:val="18"/>
                <w:szCs w:val="18"/>
              </w:rPr>
              <w:t>выполнимость;</w:t>
            </w:r>
            <w:r w:rsidRPr="00F6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6778C" w:rsidRP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F6778C">
              <w:rPr>
                <w:rFonts w:ascii="Times New Roman" w:hAnsi="Times New Roman" w:cs="Times New Roman"/>
                <w:sz w:val="18"/>
                <w:szCs w:val="18"/>
              </w:rPr>
              <w:t>социальная значимость результатов и потенциальные области их применения;</w:t>
            </w:r>
          </w:p>
          <w:p w:rsidR="00F6778C" w:rsidRP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78C" w:rsidRP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F6778C">
              <w:rPr>
                <w:rFonts w:ascii="Times New Roman" w:hAnsi="Times New Roman" w:cs="Times New Roman"/>
                <w:sz w:val="18"/>
                <w:szCs w:val="18"/>
              </w:rPr>
              <w:t>обоснование объема запрашиваемых средств;</w:t>
            </w:r>
          </w:p>
          <w:p w:rsid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78C">
              <w:rPr>
                <w:rFonts w:ascii="Times New Roman" w:hAnsi="Times New Roman" w:cs="Times New Roman"/>
                <w:sz w:val="18"/>
                <w:szCs w:val="18"/>
              </w:rPr>
              <w:t>имеющиеся ресурсы;</w:t>
            </w:r>
          </w:p>
          <w:p w:rsidR="00F6778C" w:rsidRP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78C" w:rsidRP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F6778C">
              <w:rPr>
                <w:rFonts w:ascii="Times New Roman" w:hAnsi="Times New Roman" w:cs="Times New Roman"/>
                <w:sz w:val="18"/>
                <w:szCs w:val="18"/>
              </w:rPr>
              <w:t>кадровый потенциал;</w:t>
            </w:r>
          </w:p>
          <w:p w:rsid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78C">
              <w:rPr>
                <w:rFonts w:ascii="Times New Roman" w:hAnsi="Times New Roman" w:cs="Times New Roman"/>
                <w:sz w:val="18"/>
                <w:szCs w:val="18"/>
              </w:rPr>
              <w:t>вовлечение в реализацию организаций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путствующей индустрии;</w:t>
            </w:r>
          </w:p>
          <w:p w:rsidR="00F6778C" w:rsidRP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78C" w:rsidRPr="00F6778C" w:rsidRDefault="00F6778C" w:rsidP="00F6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Pr="00F6778C">
              <w:rPr>
                <w:rFonts w:ascii="Times New Roman" w:hAnsi="Times New Roman" w:cs="Times New Roman"/>
                <w:sz w:val="18"/>
                <w:szCs w:val="18"/>
              </w:rPr>
              <w:t>достижение показателей результативности.</w:t>
            </w:r>
          </w:p>
          <w:p w:rsidR="00727D03" w:rsidRPr="004E5FA4" w:rsidRDefault="00727D03" w:rsidP="004E5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D03" w:rsidRPr="004E5FA4" w:rsidTr="00BC39D0">
        <w:trPr>
          <w:jc w:val="center"/>
        </w:trPr>
        <w:tc>
          <w:tcPr>
            <w:tcW w:w="486" w:type="dxa"/>
          </w:tcPr>
          <w:p w:rsidR="00727D03" w:rsidRPr="004E5FA4" w:rsidRDefault="00727D03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727D03" w:rsidRDefault="00727D03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Тюменской области</w:t>
            </w:r>
          </w:p>
          <w:p w:rsidR="00D61E77" w:rsidRDefault="00727D03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 октября 2008 года № 307-п «</w:t>
            </w:r>
            <w:r w:rsidR="00D61E77">
              <w:rPr>
                <w:rFonts w:ascii="Times New Roman" w:hAnsi="Times New Roman" w:cs="Times New Roman"/>
                <w:sz w:val="18"/>
                <w:szCs w:val="18"/>
              </w:rPr>
              <w:t>О Порядке предоста</w:t>
            </w:r>
            <w:r w:rsidR="00B31422">
              <w:rPr>
                <w:rFonts w:ascii="Times New Roman" w:hAnsi="Times New Roman" w:cs="Times New Roman"/>
                <w:sz w:val="18"/>
                <w:szCs w:val="18"/>
              </w:rPr>
              <w:t>вления государственной поддержки</w:t>
            </w:r>
            <w:r w:rsidR="00D61E77">
              <w:rPr>
                <w:rFonts w:ascii="Times New Roman" w:hAnsi="Times New Roman" w:cs="Times New Roman"/>
                <w:sz w:val="18"/>
                <w:szCs w:val="18"/>
              </w:rPr>
              <w:t xml:space="preserve"> в форме субсидий некоммерческим организациям, национально-культурным автономиям, иным общественным объединениям </w:t>
            </w:r>
          </w:p>
          <w:p w:rsidR="00D61E77" w:rsidRDefault="00D61E77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реализацию общественно полезных (значимых) программ (мероприятий), религиозным организациям </w:t>
            </w:r>
          </w:p>
          <w:p w:rsidR="00D61E77" w:rsidRDefault="00D61E77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реализацию общественно </w:t>
            </w:r>
          </w:p>
          <w:p w:rsidR="00D61E77" w:rsidRDefault="00D61E77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значимых культурно-просветительских программ </w:t>
            </w:r>
          </w:p>
          <w:p w:rsidR="00727D03" w:rsidRPr="004E5FA4" w:rsidRDefault="00D61E77" w:rsidP="00D61E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мероприятий</w:t>
            </w:r>
            <w:r w:rsidR="00727D0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7" w:type="dxa"/>
          </w:tcPr>
          <w:p w:rsidR="00A82091" w:rsidRDefault="00820367" w:rsidP="00820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</w:t>
            </w:r>
            <w:r w:rsidRPr="00820367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представляют </w:t>
            </w:r>
          </w:p>
          <w:p w:rsidR="00820367" w:rsidRDefault="00820367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20367">
              <w:rPr>
                <w:rFonts w:ascii="Times New Roman" w:hAnsi="Times New Roman" w:cs="Times New Roman"/>
                <w:sz w:val="18"/>
                <w:szCs w:val="18"/>
              </w:rPr>
              <w:t>следующие документы:</w:t>
            </w:r>
          </w:p>
          <w:p w:rsidR="00A82091" w:rsidRPr="00820367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67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0367" w:rsidRPr="00820367">
              <w:rPr>
                <w:rFonts w:ascii="Times New Roman" w:hAnsi="Times New Roman" w:cs="Times New Roman"/>
                <w:sz w:val="18"/>
                <w:szCs w:val="18"/>
              </w:rPr>
              <w:t>) заявку на получение государственной поддержки в форме субсидии от имени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  <w:r w:rsidR="00820367" w:rsidRPr="008203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82091" w:rsidRPr="00820367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67" w:rsidRDefault="00A82091" w:rsidP="00820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0367" w:rsidRPr="00820367">
              <w:rPr>
                <w:rFonts w:ascii="Times New Roman" w:hAnsi="Times New Roman" w:cs="Times New Roman"/>
                <w:sz w:val="18"/>
                <w:szCs w:val="18"/>
              </w:rPr>
              <w:t>) проект программы (мероприятия);</w:t>
            </w:r>
          </w:p>
          <w:p w:rsidR="00A82091" w:rsidRPr="00820367" w:rsidRDefault="00A82091" w:rsidP="00820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67" w:rsidRDefault="00A82091" w:rsidP="00820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20367" w:rsidRPr="00820367">
              <w:rPr>
                <w:rFonts w:ascii="Times New Roman" w:hAnsi="Times New Roman" w:cs="Times New Roman"/>
                <w:sz w:val="18"/>
                <w:szCs w:val="18"/>
              </w:rPr>
              <w:t>) обоснование расходов на реализацию программы (мероприятия);</w:t>
            </w:r>
          </w:p>
          <w:p w:rsidR="00A82091" w:rsidRPr="00820367" w:rsidRDefault="00A82091" w:rsidP="00820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67" w:rsidRDefault="00A82091" w:rsidP="00820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20367" w:rsidRPr="00820367">
              <w:rPr>
                <w:rFonts w:ascii="Times New Roman" w:hAnsi="Times New Roman" w:cs="Times New Roman"/>
                <w:sz w:val="18"/>
                <w:szCs w:val="18"/>
              </w:rPr>
              <w:t>) копию учредительного документа (устава);</w:t>
            </w:r>
          </w:p>
          <w:p w:rsidR="00A82091" w:rsidRPr="00820367" w:rsidRDefault="00A82091" w:rsidP="00820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67" w:rsidRDefault="00A82091" w:rsidP="00820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0367" w:rsidRPr="00820367">
              <w:rPr>
                <w:rFonts w:ascii="Times New Roman" w:hAnsi="Times New Roman" w:cs="Times New Roman"/>
                <w:sz w:val="18"/>
                <w:szCs w:val="18"/>
              </w:rPr>
              <w:t>) копию свидетельства о государственной регистрации;</w:t>
            </w:r>
          </w:p>
          <w:p w:rsidR="00A82091" w:rsidRPr="00820367" w:rsidRDefault="00A82091" w:rsidP="00820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091" w:rsidRDefault="00A82091" w:rsidP="00820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20367" w:rsidRPr="00820367">
              <w:rPr>
                <w:rFonts w:ascii="Times New Roman" w:hAnsi="Times New Roman" w:cs="Times New Roman"/>
                <w:sz w:val="18"/>
                <w:szCs w:val="18"/>
              </w:rPr>
              <w:t xml:space="preserve">) копию свидетельства о постановке </w:t>
            </w:r>
          </w:p>
          <w:p w:rsidR="00820367" w:rsidRDefault="00820367" w:rsidP="00820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20367">
              <w:rPr>
                <w:rFonts w:ascii="Times New Roman" w:hAnsi="Times New Roman" w:cs="Times New Roman"/>
                <w:sz w:val="18"/>
                <w:szCs w:val="18"/>
              </w:rPr>
              <w:t>на учет в налоговом органе.</w:t>
            </w:r>
          </w:p>
          <w:p w:rsidR="00A82091" w:rsidRDefault="00A82091" w:rsidP="00820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>Критериями отбора являются:</w:t>
            </w:r>
          </w:p>
          <w:p w:rsidR="00A82091" w:rsidRP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>публичность программы (направленная</w:t>
            </w: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 xml:space="preserve"> на информирование и осуществление мероприятий для граждан Тюменской области);</w:t>
            </w:r>
          </w:p>
          <w:p w:rsidR="00A82091" w:rsidRP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6B2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общественно-политического согласия в области и создание условий </w:t>
            </w: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 xml:space="preserve">для реализации прав граждан на объединения для защиты общих интересов </w:t>
            </w: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>и достижения общих целей;</w:t>
            </w:r>
          </w:p>
          <w:p w:rsidR="00A82091" w:rsidRP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направленность на сохранение национальной самобытности, развитие национальных (родных) языков </w:t>
            </w: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 xml:space="preserve">и национальных культур, реализация национально-культурных прав граждан Российской Федерации, проживающих </w:t>
            </w: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 xml:space="preserve">в Тюменской области, относящих себя </w:t>
            </w:r>
          </w:p>
          <w:p w:rsidR="00A82091" w:rsidRP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>к определенным этническим сообществам;</w:t>
            </w: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>направленность на создание, сохранение, распространение этнокультурных ценностей и приобщение к ним различных слоев населения, формирование ценностных ориентаций и удовлетворение духовных потребностей граждан Российской Федерации;</w:t>
            </w:r>
          </w:p>
          <w:p w:rsidR="00A82091" w:rsidRP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и упрочение </w:t>
            </w:r>
            <w:proofErr w:type="gramStart"/>
            <w:r w:rsidRPr="00A82091">
              <w:rPr>
                <w:rFonts w:ascii="Times New Roman" w:hAnsi="Times New Roman" w:cs="Times New Roman"/>
                <w:sz w:val="18"/>
                <w:szCs w:val="18"/>
              </w:rPr>
              <w:t>межнационального</w:t>
            </w:r>
            <w:proofErr w:type="gramEnd"/>
            <w:r w:rsidRPr="00A82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 xml:space="preserve">и межконфессионального согласия </w:t>
            </w: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 xml:space="preserve">как основы для равноправного развития </w:t>
            </w: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>и сотрудничества всех народов, проживающих в области;</w:t>
            </w:r>
          </w:p>
          <w:p w:rsidR="00A82091" w:rsidRP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091" w:rsidRDefault="00A82091" w:rsidP="00A82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>прогнозируемый положительный результат по мероприятиям программы, выражающийся в реализации прав</w:t>
            </w:r>
          </w:p>
          <w:p w:rsidR="00727D03" w:rsidRPr="004E5FA4" w:rsidRDefault="00A82091" w:rsidP="00093C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091">
              <w:rPr>
                <w:rFonts w:ascii="Times New Roman" w:hAnsi="Times New Roman" w:cs="Times New Roman"/>
                <w:sz w:val="18"/>
                <w:szCs w:val="18"/>
              </w:rPr>
              <w:t>и законных интересов граждан.</w:t>
            </w:r>
          </w:p>
        </w:tc>
        <w:tc>
          <w:tcPr>
            <w:tcW w:w="2688" w:type="dxa"/>
            <w:vMerge/>
          </w:tcPr>
          <w:p w:rsidR="00727D03" w:rsidRPr="004E5FA4" w:rsidRDefault="00727D03" w:rsidP="004E5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0E3" w:rsidRPr="008310E3" w:rsidRDefault="008310E3" w:rsidP="008310E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310E3" w:rsidRDefault="008310E3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 мониторинга установлено,</w:t>
      </w:r>
      <w:r w:rsidRPr="008310E3">
        <w:rPr>
          <w:rFonts w:ascii="Times New Roman" w:hAnsi="Times New Roman" w:cs="Times New Roman"/>
          <w:sz w:val="28"/>
          <w:szCs w:val="28"/>
        </w:rPr>
        <w:br/>
        <w:t>что в указанных субъектах Российской Федерации и в проекте применяется различное правовое регулирование, в части:</w:t>
      </w:r>
    </w:p>
    <w:p w:rsidR="008310E3" w:rsidRPr="008310E3" w:rsidRDefault="008310E3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>1) количества требуемых документов:</w:t>
      </w:r>
    </w:p>
    <w:p w:rsidR="008310E3" w:rsidRPr="008310E3" w:rsidRDefault="008310E3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Pr="008310E3">
        <w:rPr>
          <w:rFonts w:ascii="Times New Roman" w:hAnsi="Times New Roman" w:cs="Times New Roman"/>
          <w:sz w:val="28"/>
          <w:szCs w:val="28"/>
        </w:rPr>
        <w:t>;</w:t>
      </w:r>
    </w:p>
    <w:p w:rsidR="008310E3" w:rsidRPr="008310E3" w:rsidRDefault="008310E3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Тюменской области – 6</w:t>
      </w:r>
      <w:r w:rsidRPr="008310E3">
        <w:rPr>
          <w:rFonts w:ascii="Times New Roman" w:hAnsi="Times New Roman" w:cs="Times New Roman"/>
          <w:sz w:val="28"/>
          <w:szCs w:val="28"/>
        </w:rPr>
        <w:t>;</w:t>
      </w:r>
    </w:p>
    <w:p w:rsidR="008310E3" w:rsidRPr="008310E3" w:rsidRDefault="008310E3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Ямало-Ненецком автономном округе – 10</w:t>
      </w:r>
      <w:r w:rsidRPr="008310E3">
        <w:rPr>
          <w:rFonts w:ascii="Times New Roman" w:hAnsi="Times New Roman" w:cs="Times New Roman"/>
          <w:sz w:val="28"/>
          <w:szCs w:val="28"/>
        </w:rPr>
        <w:t>;</w:t>
      </w:r>
    </w:p>
    <w:p w:rsidR="008310E3" w:rsidRPr="008310E3" w:rsidRDefault="008310E3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 xml:space="preserve">2) срока рассмотрения документов и подписания </w:t>
      </w:r>
      <w:r w:rsidR="00867FCD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867FCD">
        <w:rPr>
          <w:rFonts w:ascii="Times New Roman" w:hAnsi="Times New Roman" w:cs="Times New Roman"/>
          <w:sz w:val="28"/>
          <w:szCs w:val="28"/>
        </w:rPr>
        <w:br/>
        <w:t>о предоставлении государственной поддержки</w:t>
      </w:r>
      <w:r w:rsidRPr="008310E3">
        <w:rPr>
          <w:rFonts w:ascii="Times New Roman" w:hAnsi="Times New Roman" w:cs="Times New Roman"/>
          <w:sz w:val="28"/>
          <w:szCs w:val="28"/>
        </w:rPr>
        <w:t>:</w:t>
      </w:r>
    </w:p>
    <w:p w:rsidR="008310E3" w:rsidRPr="008310E3" w:rsidRDefault="008310E3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867FCD">
        <w:rPr>
          <w:rFonts w:ascii="Times New Roman" w:hAnsi="Times New Roman" w:cs="Times New Roman"/>
          <w:sz w:val="28"/>
          <w:szCs w:val="28"/>
        </w:rPr>
        <w:t xml:space="preserve"> – 35</w:t>
      </w:r>
      <w:r w:rsidRPr="008310E3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867FCD" w:rsidRPr="008310E3" w:rsidRDefault="00867FCD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Тюменской области – </w:t>
      </w:r>
      <w:r w:rsidR="0022338F">
        <w:rPr>
          <w:rFonts w:ascii="Times New Roman" w:hAnsi="Times New Roman" w:cs="Times New Roman"/>
          <w:sz w:val="28"/>
          <w:szCs w:val="28"/>
        </w:rPr>
        <w:t>118 рабочих дней</w:t>
      </w:r>
      <w:r w:rsidRPr="008310E3">
        <w:rPr>
          <w:rFonts w:ascii="Times New Roman" w:hAnsi="Times New Roman" w:cs="Times New Roman"/>
          <w:sz w:val="28"/>
          <w:szCs w:val="28"/>
        </w:rPr>
        <w:t>;</w:t>
      </w:r>
    </w:p>
    <w:p w:rsidR="009F37AB" w:rsidRPr="008310E3" w:rsidRDefault="00867FCD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Ямало-Ненецком автономном округе –</w:t>
      </w:r>
      <w:r w:rsidR="009F37AB">
        <w:rPr>
          <w:rFonts w:ascii="Times New Roman" w:hAnsi="Times New Roman" w:cs="Times New Roman"/>
          <w:sz w:val="28"/>
          <w:szCs w:val="28"/>
        </w:rPr>
        <w:t xml:space="preserve"> 63 рабочих дня</w:t>
      </w:r>
      <w:r w:rsidR="009F37AB" w:rsidRPr="008310E3">
        <w:rPr>
          <w:rFonts w:ascii="Times New Roman" w:hAnsi="Times New Roman" w:cs="Times New Roman"/>
          <w:sz w:val="28"/>
          <w:szCs w:val="28"/>
        </w:rPr>
        <w:t>;</w:t>
      </w:r>
    </w:p>
    <w:p w:rsidR="008310E3" w:rsidRPr="008310E3" w:rsidRDefault="008310E3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>3) количества установленных критериев для определения победителей конкурсного отбора:</w:t>
      </w:r>
    </w:p>
    <w:p w:rsidR="0022338F" w:rsidRPr="008310E3" w:rsidRDefault="0022338F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6</w:t>
      </w:r>
      <w:r w:rsidRPr="008310E3">
        <w:rPr>
          <w:rFonts w:ascii="Times New Roman" w:hAnsi="Times New Roman" w:cs="Times New Roman"/>
          <w:sz w:val="28"/>
          <w:szCs w:val="28"/>
        </w:rPr>
        <w:t>;</w:t>
      </w:r>
    </w:p>
    <w:p w:rsidR="0022338F" w:rsidRPr="008310E3" w:rsidRDefault="0022338F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Тюменской области – 5</w:t>
      </w:r>
      <w:r w:rsidRPr="008310E3">
        <w:rPr>
          <w:rFonts w:ascii="Times New Roman" w:hAnsi="Times New Roman" w:cs="Times New Roman"/>
          <w:sz w:val="28"/>
          <w:szCs w:val="28"/>
        </w:rPr>
        <w:t>;</w:t>
      </w:r>
    </w:p>
    <w:p w:rsidR="0022338F" w:rsidRPr="008310E3" w:rsidRDefault="0022338F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Ямало-Ненецком автономном округе – 5</w:t>
      </w:r>
      <w:r w:rsidR="0014409D">
        <w:rPr>
          <w:rFonts w:ascii="Times New Roman" w:hAnsi="Times New Roman" w:cs="Times New Roman"/>
          <w:sz w:val="28"/>
          <w:szCs w:val="28"/>
        </w:rPr>
        <w:t>.</w:t>
      </w:r>
    </w:p>
    <w:p w:rsidR="0014409D" w:rsidRPr="0014409D" w:rsidRDefault="0014409D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9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предлагаемое </w:t>
      </w:r>
      <w:r w:rsidRPr="0014409D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440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автономном округе </w:t>
      </w:r>
      <w:r w:rsidRPr="0014409D"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 xml:space="preserve">ляется более предпочтительным, </w:t>
      </w:r>
      <w:r w:rsidRPr="0014409D">
        <w:rPr>
          <w:rFonts w:ascii="Times New Roman" w:hAnsi="Times New Roman" w:cs="Times New Roman"/>
          <w:sz w:val="28"/>
          <w:szCs w:val="28"/>
        </w:rPr>
        <w:t>чем в указанных субъектах Российской Федерации, в части срок</w:t>
      </w:r>
      <w:r w:rsidR="00297436">
        <w:rPr>
          <w:rFonts w:ascii="Times New Roman" w:hAnsi="Times New Roman" w:cs="Times New Roman"/>
          <w:sz w:val="28"/>
          <w:szCs w:val="28"/>
        </w:rPr>
        <w:t xml:space="preserve">а </w:t>
      </w:r>
      <w:r w:rsidRPr="0014409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297436">
        <w:rPr>
          <w:rFonts w:ascii="Times New Roman" w:hAnsi="Times New Roman" w:cs="Times New Roman"/>
          <w:sz w:val="28"/>
          <w:szCs w:val="28"/>
        </w:rPr>
        <w:t>документов и принятия решения о предоставлении государственной поддержки.</w:t>
      </w:r>
    </w:p>
    <w:p w:rsidR="004E5FA4" w:rsidRPr="00520CA8" w:rsidRDefault="004E5FA4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CA8">
        <w:rPr>
          <w:rFonts w:ascii="Times New Roman" w:hAnsi="Times New Roman" w:cs="Times New Roman"/>
          <w:bCs/>
          <w:sz w:val="28"/>
          <w:szCs w:val="28"/>
        </w:rPr>
        <w:t xml:space="preserve">К основным группам субъектов предпринимательской </w:t>
      </w:r>
      <w:r w:rsidRPr="00520CA8">
        <w:rPr>
          <w:rFonts w:ascii="Times New Roman" w:hAnsi="Times New Roman" w:cs="Times New Roman"/>
          <w:bCs/>
          <w:sz w:val="28"/>
          <w:szCs w:val="28"/>
        </w:rPr>
        <w:br/>
        <w:t>и инвестиционной деятельности, иных заинтересованных лиц, интересы которых затрагиваются предлагаемым правовым регулированием, относятся</w:t>
      </w:r>
      <w:r w:rsidRPr="00C45D05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520CA8">
        <w:rPr>
          <w:rFonts w:ascii="Times New Roman" w:hAnsi="Times New Roman" w:cs="Times New Roman"/>
          <w:bCs/>
          <w:sz w:val="28"/>
          <w:szCs w:val="28"/>
        </w:rPr>
        <w:t>:</w:t>
      </w:r>
    </w:p>
    <w:p w:rsidR="004E5FA4" w:rsidRDefault="004E5FA4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CA8">
        <w:rPr>
          <w:rFonts w:ascii="Times New Roman" w:hAnsi="Times New Roman" w:cs="Times New Roman"/>
          <w:bCs/>
          <w:sz w:val="28"/>
          <w:szCs w:val="28"/>
        </w:rPr>
        <w:t xml:space="preserve">12 юридических лиц и индивидуальных предпринимателей, осуществляющих деятельность в местах традиционного проживания </w:t>
      </w:r>
      <w:r w:rsidRPr="00520CA8">
        <w:rPr>
          <w:rFonts w:ascii="Times New Roman" w:hAnsi="Times New Roman" w:cs="Times New Roman"/>
          <w:bCs/>
          <w:sz w:val="28"/>
          <w:szCs w:val="28"/>
        </w:rPr>
        <w:br/>
        <w:t xml:space="preserve">и традиционной хозяйственной деятельности коренных малочисленных </w:t>
      </w:r>
      <w:r w:rsidRPr="00520CA8">
        <w:rPr>
          <w:rFonts w:ascii="Times New Roman" w:hAnsi="Times New Roman" w:cs="Times New Roman"/>
          <w:bCs/>
          <w:sz w:val="28"/>
          <w:szCs w:val="28"/>
        </w:rPr>
        <w:lastRenderedPageBreak/>
        <w:t>народов Севера, а также реализующих проекты по сохранению, развитию, популяризации фольклора, традиций, языка, народных промыслов коренных малочисленных народов Севера автономного округа;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5FA4" w:rsidRPr="00520CA8" w:rsidRDefault="004E5FA4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CA8">
        <w:rPr>
          <w:rFonts w:ascii="Times New Roman" w:hAnsi="Times New Roman" w:cs="Times New Roman"/>
          <w:bCs/>
          <w:sz w:val="28"/>
          <w:szCs w:val="28"/>
        </w:rPr>
        <w:t>125 физических лиц, осуществляющих деятельность в местах традиционного проживания и традиционной хозяйственной деятельности коренн</w:t>
      </w:r>
      <w:r w:rsidR="00BF3914">
        <w:rPr>
          <w:rFonts w:ascii="Times New Roman" w:hAnsi="Times New Roman" w:cs="Times New Roman"/>
          <w:bCs/>
          <w:sz w:val="28"/>
          <w:szCs w:val="28"/>
        </w:rPr>
        <w:t>ых малочисленных народов Севера.</w:t>
      </w:r>
    </w:p>
    <w:p w:rsidR="004E5FA4" w:rsidRDefault="004E5FA4" w:rsidP="00D55DC8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Установить баланс выгод и издержек субъектов предпринимательской и инвестиционной деятельности, чьи интересы затрагиваются предлагаемым правовым регулированием, </w:t>
      </w:r>
      <w:r>
        <w:rPr>
          <w:b w:val="0"/>
        </w:rPr>
        <w:br/>
        <w:t xml:space="preserve">не представляется возможным по причине непредставления </w:t>
      </w:r>
      <w:proofErr w:type="spellStart"/>
      <w:r w:rsidRPr="00A00BA3">
        <w:rPr>
          <w:b w:val="0"/>
          <w:color w:val="000000"/>
        </w:rPr>
        <w:t>Депнедра</w:t>
      </w:r>
      <w:r>
        <w:rPr>
          <w:b w:val="0"/>
          <w:color w:val="000000"/>
        </w:rPr>
        <w:t>ми</w:t>
      </w:r>
      <w:proofErr w:type="spellEnd"/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br/>
      </w:r>
      <w:r w:rsidRPr="00A00BA3">
        <w:rPr>
          <w:b w:val="0"/>
          <w:color w:val="000000"/>
        </w:rPr>
        <w:t>и природных ресурсов Югры</w:t>
      </w:r>
      <w:r>
        <w:rPr>
          <w:b w:val="0"/>
          <w:color w:val="000000"/>
        </w:rPr>
        <w:t xml:space="preserve"> соответствующей информации. </w:t>
      </w:r>
    </w:p>
    <w:p w:rsidR="004E5FA4" w:rsidRDefault="004E5FA4" w:rsidP="00D5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3286" w:rsidRDefault="00133286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>– отсутствует анализ социально-</w:t>
      </w:r>
      <w:r w:rsidRPr="00133286">
        <w:rPr>
          <w:rFonts w:ascii="Times New Roman" w:hAnsi="Times New Roman" w:cs="Times New Roman"/>
          <w:bCs/>
          <w:sz w:val="28"/>
          <w:szCs w:val="28"/>
        </w:rPr>
        <w:t>экономической</w:t>
      </w:r>
      <w:r w:rsidRPr="00133286">
        <w:rPr>
          <w:rFonts w:ascii="Times New Roman" w:hAnsi="Times New Roman" w:cs="Times New Roman"/>
          <w:sz w:val="28"/>
          <w:szCs w:val="28"/>
        </w:rPr>
        <w:t xml:space="preserve"> </w:t>
      </w:r>
      <w:r w:rsidRPr="00133286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Pr="00133286">
        <w:rPr>
          <w:rFonts w:ascii="Times New Roman" w:hAnsi="Times New Roman" w:cs="Times New Roman"/>
          <w:sz w:val="28"/>
          <w:szCs w:val="28"/>
        </w:rPr>
        <w:t xml:space="preserve"> </w:t>
      </w:r>
      <w:r w:rsidRPr="00133286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133286">
        <w:rPr>
          <w:rFonts w:ascii="Times New Roman" w:hAnsi="Times New Roman" w:cs="Times New Roman"/>
          <w:sz w:val="28"/>
          <w:szCs w:val="28"/>
        </w:rPr>
        <w:t xml:space="preserve"> </w:t>
      </w:r>
      <w:r w:rsidRPr="00133286">
        <w:rPr>
          <w:rFonts w:ascii="Times New Roman" w:hAnsi="Times New Roman" w:cs="Times New Roman"/>
          <w:bCs/>
          <w:sz w:val="28"/>
          <w:szCs w:val="28"/>
        </w:rPr>
        <w:t>поддержки</w:t>
      </w:r>
      <w:r w:rsidRPr="00133286">
        <w:rPr>
          <w:rFonts w:ascii="Times New Roman" w:hAnsi="Times New Roman" w:cs="Times New Roman"/>
          <w:sz w:val="28"/>
          <w:szCs w:val="28"/>
        </w:rPr>
        <w:t xml:space="preserve"> для реализации проектов, указанных </w:t>
      </w:r>
      <w:r w:rsidRPr="00133286">
        <w:rPr>
          <w:rFonts w:ascii="Times New Roman" w:hAnsi="Times New Roman" w:cs="Times New Roman"/>
          <w:sz w:val="28"/>
          <w:szCs w:val="28"/>
        </w:rPr>
        <w:br/>
        <w:t>в порядке № 11;</w:t>
      </w:r>
    </w:p>
    <w:p w:rsidR="002D011B" w:rsidRPr="002D011B" w:rsidRDefault="002D011B" w:rsidP="00D55DC8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1B">
        <w:rPr>
          <w:rFonts w:ascii="Times New Roman" w:hAnsi="Times New Roman" w:cs="Times New Roman"/>
          <w:sz w:val="28"/>
          <w:szCs w:val="28"/>
        </w:rPr>
        <w:t>– в пояснительной записке отсутствует информация, предусмотренная абзацами 8-12 пункта 4.13 Порядка;</w:t>
      </w:r>
    </w:p>
    <w:p w:rsidR="00BF3914" w:rsidRPr="00BF3914" w:rsidRDefault="00BF3914" w:rsidP="00D55DC8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14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BF3914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BF3914" w:rsidRDefault="00BF3914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 указаны сведения о количестве замечаний и предложений, полученных в ходе проведения публичных консультаций по проекту. Кроме того, регулирующим органом не размещен на Портале свод предложений по итогам проведения публичных консультаций;</w:t>
      </w:r>
    </w:p>
    <w:p w:rsidR="00133286" w:rsidRPr="00133286" w:rsidRDefault="00133286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 xml:space="preserve">в пунктах 5.1 и 5.2 </w:t>
      </w:r>
      <w:r w:rsidR="00BF3914">
        <w:rPr>
          <w:rFonts w:ascii="Times New Roman" w:hAnsi="Times New Roman" w:cs="Times New Roman"/>
          <w:sz w:val="28"/>
          <w:szCs w:val="28"/>
        </w:rPr>
        <w:t>неверно указаны цели предлагаемого правового регулирования, а также сроки их достижения. П</w:t>
      </w:r>
      <w:r w:rsidRPr="00133286">
        <w:rPr>
          <w:rFonts w:ascii="Times New Roman" w:hAnsi="Times New Roman" w:cs="Times New Roman"/>
          <w:sz w:val="28"/>
          <w:szCs w:val="28"/>
        </w:rPr>
        <w:t xml:space="preserve">ри определении цели правового регулирования разработчику необходимо представить </w:t>
      </w:r>
      <w:r w:rsidRPr="00133286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качественные и количественные параметры, характеризующие результат введения указанного регулирования. Описание цели должно включать формулировку качественного результата регулирования, а также показатели количественной динамики, характеризующие степень </w:t>
      </w:r>
      <w:r w:rsidR="00BF3914">
        <w:rPr>
          <w:rFonts w:ascii="Times New Roman" w:hAnsi="Times New Roman" w:cs="Times New Roman"/>
          <w:sz w:val="28"/>
          <w:szCs w:val="28"/>
        </w:rPr>
        <w:br/>
      </w:r>
      <w:r w:rsidRPr="00133286">
        <w:rPr>
          <w:rFonts w:ascii="Times New Roman" w:hAnsi="Times New Roman" w:cs="Times New Roman"/>
          <w:sz w:val="28"/>
          <w:szCs w:val="28"/>
        </w:rPr>
        <w:t xml:space="preserve">ее достижения с течением времени. Указанное описание необходимо </w:t>
      </w:r>
      <w:r w:rsidR="00BF3914">
        <w:rPr>
          <w:rFonts w:ascii="Times New Roman" w:hAnsi="Times New Roman" w:cs="Times New Roman"/>
          <w:sz w:val="28"/>
          <w:szCs w:val="28"/>
        </w:rPr>
        <w:br/>
      </w:r>
      <w:r w:rsidRPr="00133286">
        <w:rPr>
          <w:rFonts w:ascii="Times New Roman" w:hAnsi="Times New Roman" w:cs="Times New Roman"/>
          <w:sz w:val="28"/>
          <w:szCs w:val="28"/>
        </w:rPr>
        <w:t>для обеспечения возможности последующего контроля эффективности предлагаемого разработчиком правового регулирования;</w:t>
      </w:r>
    </w:p>
    <w:p w:rsidR="00133286" w:rsidRPr="00133286" w:rsidRDefault="00133286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>в пунктах 7.1.4, 7.1.5 неверно указана информация об отсутствии стандартных издержек, преимуществ и (или) иных выгод субъектов малого и среднего предпринимательства, поскольку в проекте присутствуют положения, устанавливающие новые и изменяющие ранее установленные обязанности субъектов предпринимательской и инвестиционной деятельности;</w:t>
      </w:r>
    </w:p>
    <w:p w:rsidR="00133286" w:rsidRPr="00133286" w:rsidRDefault="00133286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>в пункте 7.1.9 отсутствует прогноз количественной динамики структуры регулируемых субъектов по категориям при введении предлагаемого регулирования;</w:t>
      </w:r>
    </w:p>
    <w:p w:rsidR="00133286" w:rsidRDefault="00133286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 xml:space="preserve">в разделе 8 неверно заполнены поля с указанием наименований государственных и муниципальных органов, </w:t>
      </w:r>
      <w:r w:rsidR="00B31422">
        <w:rPr>
          <w:rFonts w:ascii="Times New Roman" w:hAnsi="Times New Roman" w:cs="Times New Roman"/>
          <w:sz w:val="28"/>
          <w:szCs w:val="28"/>
        </w:rPr>
        <w:t>информации</w:t>
      </w:r>
      <w:r w:rsidRPr="00133286">
        <w:rPr>
          <w:rFonts w:ascii="Times New Roman" w:hAnsi="Times New Roman" w:cs="Times New Roman"/>
          <w:sz w:val="28"/>
          <w:szCs w:val="28"/>
        </w:rPr>
        <w:t xml:space="preserve"> </w:t>
      </w:r>
      <w:r w:rsidRPr="00133286">
        <w:rPr>
          <w:rFonts w:ascii="Times New Roman" w:hAnsi="Times New Roman" w:cs="Times New Roman"/>
          <w:sz w:val="28"/>
          <w:szCs w:val="28"/>
        </w:rPr>
        <w:br/>
        <w:t xml:space="preserve">об описании функций государственных и муниципальных органов </w:t>
      </w:r>
      <w:r w:rsidRPr="00133286">
        <w:rPr>
          <w:rFonts w:ascii="Times New Roman" w:hAnsi="Times New Roman" w:cs="Times New Roman"/>
          <w:sz w:val="28"/>
          <w:szCs w:val="28"/>
        </w:rPr>
        <w:br/>
        <w:t>и порядке их реализации;</w:t>
      </w:r>
    </w:p>
    <w:p w:rsidR="00FB4D76" w:rsidRPr="00133286" w:rsidRDefault="00FB4D76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9 не осуществлена оценка соответствующих расходов (возможных поступлений) бюджетов автономного округа, муниципальных образований автономного округа; </w:t>
      </w:r>
    </w:p>
    <w:p w:rsidR="00133286" w:rsidRDefault="00133286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 xml:space="preserve">в разделе 10 не в полной мере описаны новые преимущества </w:t>
      </w:r>
      <w:r w:rsidRPr="00133286">
        <w:rPr>
          <w:rFonts w:ascii="Times New Roman" w:hAnsi="Times New Roman" w:cs="Times New Roman"/>
          <w:sz w:val="28"/>
          <w:szCs w:val="28"/>
        </w:rPr>
        <w:br/>
        <w:t xml:space="preserve">и обязанности субъектов предпринимательской и инвестиционной деятельности, отсутствует информация о дополнительных расходах </w:t>
      </w:r>
      <w:r w:rsidR="001A1DFD">
        <w:rPr>
          <w:rFonts w:ascii="Times New Roman" w:hAnsi="Times New Roman" w:cs="Times New Roman"/>
          <w:sz w:val="28"/>
          <w:szCs w:val="28"/>
        </w:rPr>
        <w:t xml:space="preserve">(доходах) </w:t>
      </w:r>
      <w:r w:rsidRPr="00133286">
        <w:rPr>
          <w:rFonts w:ascii="Times New Roman" w:hAnsi="Times New Roman" w:cs="Times New Roman"/>
          <w:sz w:val="28"/>
          <w:szCs w:val="28"/>
        </w:rPr>
        <w:t>указанных субъектов, возникающих в свя</w:t>
      </w:r>
      <w:r w:rsidR="00FB4D76">
        <w:rPr>
          <w:rFonts w:ascii="Times New Roman" w:hAnsi="Times New Roman" w:cs="Times New Roman"/>
          <w:sz w:val="28"/>
          <w:szCs w:val="28"/>
        </w:rPr>
        <w:t>зи с введением новых требований</w:t>
      </w:r>
      <w:r w:rsidR="00625BD5">
        <w:rPr>
          <w:rFonts w:ascii="Times New Roman" w:hAnsi="Times New Roman" w:cs="Times New Roman"/>
          <w:sz w:val="28"/>
          <w:szCs w:val="28"/>
        </w:rPr>
        <w:t>;</w:t>
      </w:r>
    </w:p>
    <w:p w:rsidR="00625BD5" w:rsidRDefault="00625BD5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разделе 12 неверно указаны цели предлагаемого регулирования, </w:t>
      </w:r>
      <w:r>
        <w:rPr>
          <w:rFonts w:ascii="Times New Roman" w:hAnsi="Times New Roman" w:cs="Times New Roman"/>
          <w:sz w:val="28"/>
          <w:szCs w:val="28"/>
        </w:rPr>
        <w:br/>
        <w:t>а также индика</w:t>
      </w:r>
      <w:r w:rsidR="00B31422">
        <w:rPr>
          <w:rFonts w:ascii="Times New Roman" w:hAnsi="Times New Roman" w:cs="Times New Roman"/>
          <w:sz w:val="28"/>
          <w:szCs w:val="28"/>
        </w:rPr>
        <w:t>тивные показатели их достижения.</w:t>
      </w:r>
    </w:p>
    <w:p w:rsidR="00133286" w:rsidRDefault="00133286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 xml:space="preserve">В порядке № 11 выявлены следующие положения, препятствующие осуществлению предпринимательской деятельности и влекущие необоснованные расходы субъектов предпринимательской деятельности </w:t>
      </w:r>
      <w:r w:rsidRPr="00133286">
        <w:rPr>
          <w:rFonts w:ascii="Times New Roman" w:hAnsi="Times New Roman" w:cs="Times New Roman"/>
          <w:sz w:val="28"/>
          <w:szCs w:val="28"/>
        </w:rPr>
        <w:br/>
        <w:t>и бюджета автономного округа:</w:t>
      </w:r>
    </w:p>
    <w:p w:rsidR="004F5F40" w:rsidRDefault="004F5F40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пункт 3.1 дублирует абзац 6 пункта 3.6;</w:t>
      </w:r>
    </w:p>
    <w:p w:rsidR="004F5F40" w:rsidRDefault="004F5F40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3F58">
        <w:rPr>
          <w:rFonts w:ascii="Times New Roman" w:hAnsi="Times New Roman" w:cs="Times New Roman"/>
          <w:sz w:val="28"/>
          <w:szCs w:val="28"/>
        </w:rPr>
        <w:t xml:space="preserve">абзаце 1 </w:t>
      </w:r>
      <w:r w:rsidR="00E50E5F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4.3 не </w:t>
      </w:r>
      <w:r w:rsidR="00B83F58">
        <w:rPr>
          <w:rFonts w:ascii="Times New Roman" w:hAnsi="Times New Roman" w:cs="Times New Roman"/>
          <w:sz w:val="28"/>
          <w:szCs w:val="28"/>
        </w:rPr>
        <w:t>определено</w:t>
      </w:r>
      <w:r>
        <w:rPr>
          <w:rFonts w:ascii="Times New Roman" w:hAnsi="Times New Roman" w:cs="Times New Roman"/>
          <w:sz w:val="28"/>
          <w:szCs w:val="28"/>
        </w:rPr>
        <w:t xml:space="preserve"> кем утверждается заявка </w:t>
      </w:r>
      <w:r w:rsidR="00B83F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участия в конкурсе;</w:t>
      </w:r>
    </w:p>
    <w:p w:rsidR="004F5F40" w:rsidRDefault="004F5F40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абзаце 8 пункта 4.3 отсутствуют положения о получении информации из Единого государственного реестра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6E5CA0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781" w:rsidRDefault="00E26781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пункте 4.4 отсутствует право получателя </w:t>
      </w:r>
      <w:r w:rsidR="006E5CA0">
        <w:rPr>
          <w:rFonts w:ascii="Times New Roman" w:hAnsi="Times New Roman" w:cs="Times New Roman"/>
          <w:sz w:val="28"/>
          <w:szCs w:val="28"/>
        </w:rPr>
        <w:t xml:space="preserve">отозвать заявку </w:t>
      </w:r>
      <w:r w:rsidR="006E5CA0">
        <w:rPr>
          <w:rFonts w:ascii="Times New Roman" w:hAnsi="Times New Roman" w:cs="Times New Roman"/>
          <w:sz w:val="28"/>
          <w:szCs w:val="28"/>
        </w:rPr>
        <w:br/>
        <w:t>до истечения срока, указанного в извещении о проведении конкурса;</w:t>
      </w:r>
    </w:p>
    <w:p w:rsidR="006E5CA0" w:rsidRDefault="006E5CA0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>–</w:t>
      </w:r>
      <w:r w:rsidR="00843AFE">
        <w:rPr>
          <w:rFonts w:ascii="Times New Roman" w:hAnsi="Times New Roman" w:cs="Times New Roman"/>
          <w:sz w:val="28"/>
          <w:szCs w:val="28"/>
        </w:rPr>
        <w:t xml:space="preserve"> в пункте 4.8 отсутствует </w:t>
      </w:r>
      <w:r w:rsidR="00537557">
        <w:rPr>
          <w:rFonts w:ascii="Times New Roman" w:hAnsi="Times New Roman" w:cs="Times New Roman"/>
          <w:sz w:val="28"/>
          <w:szCs w:val="28"/>
        </w:rPr>
        <w:t xml:space="preserve">такое основание для </w:t>
      </w:r>
      <w:r w:rsidR="00843AF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43AFE">
        <w:rPr>
          <w:rFonts w:ascii="Times New Roman" w:hAnsi="Times New Roman" w:cs="Times New Roman"/>
          <w:sz w:val="28"/>
          <w:szCs w:val="28"/>
        </w:rPr>
        <w:br/>
      </w:r>
      <w:r w:rsidR="00537557">
        <w:rPr>
          <w:rFonts w:ascii="Times New Roman" w:hAnsi="Times New Roman" w:cs="Times New Roman"/>
          <w:sz w:val="28"/>
          <w:szCs w:val="28"/>
        </w:rPr>
        <w:t>в предоставлении</w:t>
      </w:r>
      <w:r w:rsidR="00843AF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37557">
        <w:rPr>
          <w:rFonts w:ascii="Times New Roman" w:hAnsi="Times New Roman" w:cs="Times New Roman"/>
          <w:sz w:val="28"/>
          <w:szCs w:val="28"/>
        </w:rPr>
        <w:t>, как</w:t>
      </w:r>
      <w:r w:rsidR="00843AFE">
        <w:rPr>
          <w:rFonts w:ascii="Times New Roman" w:hAnsi="Times New Roman" w:cs="Times New Roman"/>
          <w:sz w:val="28"/>
          <w:szCs w:val="28"/>
        </w:rPr>
        <w:t xml:space="preserve"> </w:t>
      </w:r>
      <w:r w:rsidR="00537557">
        <w:rPr>
          <w:rFonts w:ascii="Times New Roman" w:hAnsi="Times New Roman" w:cs="Times New Roman"/>
          <w:sz w:val="28"/>
          <w:szCs w:val="28"/>
        </w:rPr>
        <w:t>«</w:t>
      </w:r>
      <w:r w:rsidR="00843AFE">
        <w:rPr>
          <w:rFonts w:ascii="Times New Roman" w:hAnsi="Times New Roman" w:cs="Times New Roman"/>
          <w:sz w:val="28"/>
          <w:szCs w:val="28"/>
        </w:rPr>
        <w:t>нарушение требований оформления документов, указанных в пункте 4.1</w:t>
      </w:r>
      <w:r w:rsidR="00537557">
        <w:rPr>
          <w:rFonts w:ascii="Times New Roman" w:hAnsi="Times New Roman" w:cs="Times New Roman"/>
          <w:sz w:val="28"/>
          <w:szCs w:val="28"/>
        </w:rPr>
        <w:t>»</w:t>
      </w:r>
      <w:r w:rsidR="00843AFE">
        <w:rPr>
          <w:rFonts w:ascii="Times New Roman" w:hAnsi="Times New Roman" w:cs="Times New Roman"/>
          <w:sz w:val="28"/>
          <w:szCs w:val="28"/>
        </w:rPr>
        <w:t>;</w:t>
      </w:r>
    </w:p>
    <w:p w:rsidR="00F32560" w:rsidRDefault="00F32560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абзац 5 пункта 4.8 дублирует абзац 7 пункта 3.6;</w:t>
      </w:r>
    </w:p>
    <w:p w:rsidR="00F32560" w:rsidRDefault="00F32560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8B12E9">
        <w:rPr>
          <w:rFonts w:ascii="Times New Roman" w:hAnsi="Times New Roman" w:cs="Times New Roman"/>
          <w:sz w:val="28"/>
          <w:szCs w:val="28"/>
        </w:rPr>
        <w:t>5.3 не указан момент, от которого отчитывается срок принятия решения о победителях и перераспределении гранта;</w:t>
      </w:r>
    </w:p>
    <w:p w:rsidR="00B329C2" w:rsidRDefault="00B329C2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пункте 5.5 не указано кто направляет получателю проект соглашения о предоставлении гранта, а также способ его направления, подтверждающий факт получения; </w:t>
      </w:r>
    </w:p>
    <w:p w:rsidR="00A631C1" w:rsidRPr="00133286" w:rsidRDefault="00012F0B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пункте 5.8 не указан порядок действий, в случае если получатель гранта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подписал и не представил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гранта</w:t>
      </w:r>
      <w:r w:rsidR="00E50E5F">
        <w:rPr>
          <w:rFonts w:ascii="Times New Roman" w:hAnsi="Times New Roman" w:cs="Times New Roman"/>
          <w:sz w:val="28"/>
          <w:szCs w:val="28"/>
        </w:rPr>
        <w:t xml:space="preserve"> </w:t>
      </w:r>
      <w:r w:rsidR="00E50E5F">
        <w:rPr>
          <w:rFonts w:ascii="Times New Roman" w:hAnsi="Times New Roman" w:cs="Times New Roman"/>
          <w:sz w:val="28"/>
          <w:szCs w:val="28"/>
        </w:rPr>
        <w:br/>
        <w:t>в установленный срок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89E" w:rsidRDefault="000536B2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устанавливаются в соглашении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гранта, заключенном между получателем </w:t>
      </w:r>
      <w:r w:rsidR="00DE44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DE44AD">
        <w:rPr>
          <w:rFonts w:ascii="Times New Roman" w:hAnsi="Times New Roman" w:cs="Times New Roman"/>
          <w:sz w:val="28"/>
          <w:szCs w:val="28"/>
        </w:rPr>
        <w:t xml:space="preserve">Департаментом культуры автономного округа, </w:t>
      </w:r>
      <w:r>
        <w:rPr>
          <w:rFonts w:ascii="Times New Roman" w:hAnsi="Times New Roman" w:cs="Times New Roman"/>
          <w:sz w:val="28"/>
          <w:szCs w:val="28"/>
        </w:rPr>
        <w:t>в связи с чем</w:t>
      </w:r>
      <w:r w:rsidR="00DE4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4AD">
        <w:rPr>
          <w:rFonts w:ascii="Times New Roman" w:hAnsi="Times New Roman" w:cs="Times New Roman"/>
          <w:sz w:val="28"/>
          <w:szCs w:val="28"/>
        </w:rPr>
        <w:t>оценить проект</w:t>
      </w:r>
      <w:r w:rsidR="00EA063A">
        <w:rPr>
          <w:rFonts w:ascii="Times New Roman" w:hAnsi="Times New Roman" w:cs="Times New Roman"/>
          <w:sz w:val="28"/>
          <w:szCs w:val="28"/>
        </w:rPr>
        <w:t>, представленный на конкурс,</w:t>
      </w:r>
      <w:r w:rsidR="00DE44AD">
        <w:rPr>
          <w:rFonts w:ascii="Times New Roman" w:hAnsi="Times New Roman" w:cs="Times New Roman"/>
          <w:sz w:val="28"/>
          <w:szCs w:val="28"/>
        </w:rPr>
        <w:t xml:space="preserve"> по критерию «достижение показателей результативности» до заключения указанного соглашения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EA063A">
        <w:rPr>
          <w:rFonts w:ascii="Times New Roman" w:hAnsi="Times New Roman" w:cs="Times New Roman"/>
          <w:sz w:val="28"/>
          <w:szCs w:val="28"/>
        </w:rPr>
        <w:br/>
        <w:t>не представляется возможным</w:t>
      </w:r>
      <w:r w:rsidR="003421F6">
        <w:rPr>
          <w:rFonts w:ascii="Times New Roman" w:hAnsi="Times New Roman" w:cs="Times New Roman"/>
          <w:sz w:val="28"/>
          <w:szCs w:val="28"/>
        </w:rPr>
        <w:t>;</w:t>
      </w:r>
    </w:p>
    <w:p w:rsidR="00133286" w:rsidRPr="00133286" w:rsidRDefault="00133286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>– не указан порядок проверки получателей гранта об отсутствии действующего решения уполномоченного органа (органа юстиции, прокуратуры, суда) о приостановлении деятельности организации</w:t>
      </w:r>
      <w:r w:rsidR="00244226">
        <w:rPr>
          <w:rFonts w:ascii="Times New Roman" w:hAnsi="Times New Roman" w:cs="Times New Roman"/>
          <w:sz w:val="28"/>
          <w:szCs w:val="28"/>
        </w:rPr>
        <w:t>, а также об ограничении на осуществление хозяйственной деятельности организации</w:t>
      </w:r>
      <w:r w:rsidRPr="00133286">
        <w:rPr>
          <w:rFonts w:ascii="Times New Roman" w:hAnsi="Times New Roman" w:cs="Times New Roman"/>
          <w:sz w:val="28"/>
          <w:szCs w:val="28"/>
        </w:rPr>
        <w:t>;</w:t>
      </w:r>
    </w:p>
    <w:p w:rsidR="00133286" w:rsidRPr="00133286" w:rsidRDefault="00133286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>– дату принятия заявки и документов при отправлении их почтовым отправлением целесообразно установить с учетом части 2 статьи 194 Гражданского кодекса Российской Федерации, части 3 статьи 108 Гражданского процессуального кодекса Российской Федерации;</w:t>
      </w:r>
    </w:p>
    <w:p w:rsidR="00133286" w:rsidRDefault="00133286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>– требование от получателя гранта документа,</w:t>
      </w:r>
      <w:r w:rsidR="00B31422">
        <w:rPr>
          <w:rFonts w:ascii="Times New Roman" w:hAnsi="Times New Roman" w:cs="Times New Roman"/>
          <w:sz w:val="28"/>
          <w:szCs w:val="28"/>
        </w:rPr>
        <w:t xml:space="preserve"> предусмотренного абзацем пятым</w:t>
      </w:r>
      <w:r w:rsidRPr="00133286">
        <w:rPr>
          <w:rFonts w:ascii="Times New Roman" w:hAnsi="Times New Roman" w:cs="Times New Roman"/>
          <w:sz w:val="28"/>
          <w:szCs w:val="28"/>
        </w:rPr>
        <w:t xml:space="preserve"> пункта 4.3 избыточно, поскольку проверка заявителя </w:t>
      </w:r>
      <w:r w:rsidRPr="00133286">
        <w:rPr>
          <w:rFonts w:ascii="Times New Roman" w:hAnsi="Times New Roman" w:cs="Times New Roman"/>
          <w:sz w:val="28"/>
          <w:szCs w:val="28"/>
        </w:rPr>
        <w:br/>
      </w:r>
      <w:r w:rsidR="004A66ED">
        <w:rPr>
          <w:rFonts w:ascii="Times New Roman" w:hAnsi="Times New Roman" w:cs="Times New Roman"/>
          <w:sz w:val="28"/>
          <w:szCs w:val="28"/>
        </w:rPr>
        <w:t>о не нахождении его в про</w:t>
      </w:r>
      <w:r w:rsidR="001D331B">
        <w:rPr>
          <w:rFonts w:ascii="Times New Roman" w:hAnsi="Times New Roman" w:cs="Times New Roman"/>
          <w:sz w:val="28"/>
          <w:szCs w:val="28"/>
        </w:rPr>
        <w:t xml:space="preserve">цессе реорганизации, ликвидации </w:t>
      </w:r>
      <w:r w:rsidR="001D331B">
        <w:rPr>
          <w:rFonts w:ascii="Times New Roman" w:hAnsi="Times New Roman" w:cs="Times New Roman"/>
          <w:sz w:val="28"/>
          <w:szCs w:val="28"/>
        </w:rPr>
        <w:br/>
        <w:t>или</w:t>
      </w:r>
      <w:r w:rsidR="004A66ED">
        <w:rPr>
          <w:rFonts w:ascii="Times New Roman" w:hAnsi="Times New Roman" w:cs="Times New Roman"/>
          <w:sz w:val="28"/>
          <w:szCs w:val="28"/>
        </w:rPr>
        <w:t xml:space="preserve"> банкротства</w:t>
      </w:r>
      <w:r w:rsidR="001D331B">
        <w:rPr>
          <w:rFonts w:ascii="Times New Roman" w:hAnsi="Times New Roman" w:cs="Times New Roman"/>
          <w:sz w:val="28"/>
          <w:szCs w:val="28"/>
        </w:rPr>
        <w:t xml:space="preserve"> </w:t>
      </w:r>
      <w:r w:rsidRPr="00133286">
        <w:rPr>
          <w:rFonts w:ascii="Times New Roman" w:hAnsi="Times New Roman" w:cs="Times New Roman"/>
          <w:sz w:val="28"/>
          <w:szCs w:val="28"/>
        </w:rPr>
        <w:t>осуществляется посредством информационного м</w:t>
      </w:r>
      <w:r w:rsidR="00B31422">
        <w:rPr>
          <w:rFonts w:ascii="Times New Roman" w:hAnsi="Times New Roman" w:cs="Times New Roman"/>
          <w:sz w:val="28"/>
          <w:szCs w:val="28"/>
        </w:rPr>
        <w:t>ежведомственного взаимодействия</w:t>
      </w:r>
      <w:r w:rsidR="00537557">
        <w:rPr>
          <w:rFonts w:ascii="Times New Roman" w:hAnsi="Times New Roman" w:cs="Times New Roman"/>
          <w:sz w:val="28"/>
          <w:szCs w:val="28"/>
        </w:rPr>
        <w:t>;</w:t>
      </w:r>
    </w:p>
    <w:p w:rsidR="00537557" w:rsidRDefault="00537557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порядок проведения конкурсного отбора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</w:t>
      </w:r>
      <w:r w:rsidR="00421777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777">
        <w:rPr>
          <w:rFonts w:ascii="Times New Roman" w:hAnsi="Times New Roman" w:cs="Times New Roman"/>
          <w:sz w:val="28"/>
          <w:szCs w:val="28"/>
        </w:rPr>
        <w:t>постановления</w:t>
      </w:r>
      <w:r w:rsidR="00D55DC8">
        <w:rPr>
          <w:rFonts w:ascii="Times New Roman" w:hAnsi="Times New Roman" w:cs="Times New Roman"/>
          <w:sz w:val="28"/>
          <w:szCs w:val="28"/>
        </w:rPr>
        <w:t xml:space="preserve"> № 887.</w:t>
      </w:r>
    </w:p>
    <w:p w:rsidR="00FE3F95" w:rsidRDefault="00CC001A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DA334F">
        <w:rPr>
          <w:rFonts w:ascii="Times New Roman" w:hAnsi="Times New Roman" w:cs="Times New Roman"/>
          <w:sz w:val="28"/>
          <w:szCs w:val="28"/>
        </w:rPr>
        <w:t xml:space="preserve"> обращаю внимание, что в настоящее время </w:t>
      </w:r>
      <w:r w:rsidR="008F4B7C">
        <w:rPr>
          <w:rFonts w:ascii="Times New Roman" w:hAnsi="Times New Roman" w:cs="Times New Roman"/>
          <w:sz w:val="28"/>
          <w:szCs w:val="28"/>
        </w:rPr>
        <w:t xml:space="preserve">не определен </w:t>
      </w:r>
      <w:r w:rsidR="00DA334F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8F4B7C">
        <w:rPr>
          <w:rFonts w:ascii="Times New Roman" w:hAnsi="Times New Roman" w:cs="Times New Roman"/>
          <w:sz w:val="28"/>
          <w:szCs w:val="28"/>
        </w:rPr>
        <w:t>орган</w:t>
      </w:r>
      <w:r w:rsidR="00DA334F">
        <w:rPr>
          <w:rFonts w:ascii="Times New Roman" w:hAnsi="Times New Roman" w:cs="Times New Roman"/>
          <w:sz w:val="28"/>
          <w:szCs w:val="28"/>
        </w:rPr>
        <w:t xml:space="preserve"> государственной власти автономного округа</w:t>
      </w:r>
      <w:r w:rsidR="008F4B7C">
        <w:rPr>
          <w:rFonts w:ascii="Times New Roman" w:hAnsi="Times New Roman" w:cs="Times New Roman"/>
          <w:sz w:val="28"/>
          <w:szCs w:val="28"/>
        </w:rPr>
        <w:t xml:space="preserve">, наделенный полномочиями </w:t>
      </w:r>
      <w:r w:rsidR="00DA334F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FE3F95">
        <w:rPr>
          <w:rFonts w:ascii="Times New Roman" w:hAnsi="Times New Roman" w:cs="Times New Roman"/>
          <w:sz w:val="28"/>
          <w:szCs w:val="28"/>
        </w:rPr>
        <w:t xml:space="preserve"> </w:t>
      </w:r>
      <w:r w:rsidR="00DA334F">
        <w:rPr>
          <w:rFonts w:ascii="Times New Roman" w:hAnsi="Times New Roman" w:cs="Times New Roman"/>
          <w:sz w:val="28"/>
          <w:szCs w:val="28"/>
        </w:rPr>
        <w:t>информации</w:t>
      </w:r>
      <w:r w:rsidR="00FE3F95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возврату в бюджет автономного округа субсидий, бюджетных инвестиций, </w:t>
      </w:r>
      <w:proofErr w:type="gramStart"/>
      <w:r w:rsidR="00FE3F9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FE3F95">
        <w:rPr>
          <w:rFonts w:ascii="Times New Roman" w:hAnsi="Times New Roman" w:cs="Times New Roman"/>
          <w:sz w:val="28"/>
          <w:szCs w:val="28"/>
        </w:rPr>
        <w:t xml:space="preserve"> в том числе в соответствии </w:t>
      </w:r>
      <w:r w:rsidR="00DA334F">
        <w:rPr>
          <w:rFonts w:ascii="Times New Roman" w:hAnsi="Times New Roman" w:cs="Times New Roman"/>
          <w:sz w:val="28"/>
          <w:szCs w:val="28"/>
        </w:rPr>
        <w:br/>
      </w:r>
      <w:r w:rsidR="00FE3F95">
        <w:rPr>
          <w:rFonts w:ascii="Times New Roman" w:hAnsi="Times New Roman" w:cs="Times New Roman"/>
          <w:sz w:val="28"/>
          <w:szCs w:val="28"/>
        </w:rPr>
        <w:t xml:space="preserve">с иными правовыми актами, и иной просроченной задолженности перед бюджетом автономного округа. </w:t>
      </w:r>
    </w:p>
    <w:p w:rsidR="009D781D" w:rsidRDefault="009D781D" w:rsidP="00D55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зам</w:t>
      </w:r>
      <w:r w:rsidR="007F3227">
        <w:rPr>
          <w:rFonts w:ascii="Times New Roman" w:hAnsi="Times New Roman" w:cs="Times New Roman"/>
          <w:sz w:val="28"/>
          <w:szCs w:val="28"/>
        </w:rPr>
        <w:t xml:space="preserve">ечаний, вместе с доработанными </w:t>
      </w:r>
      <w:r w:rsidR="00247974">
        <w:rPr>
          <w:rFonts w:ascii="Times New Roman" w:hAnsi="Times New Roman" w:cs="Times New Roman"/>
          <w:sz w:val="28"/>
          <w:szCs w:val="28"/>
        </w:rPr>
        <w:t>сводным отчетом</w:t>
      </w:r>
      <w:r w:rsidR="00A16265">
        <w:rPr>
          <w:rFonts w:ascii="Times New Roman" w:hAnsi="Times New Roman" w:cs="Times New Roman"/>
          <w:sz w:val="28"/>
          <w:szCs w:val="28"/>
        </w:rPr>
        <w:t xml:space="preserve"> и пояснительной запиской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  <w:r w:rsidR="00CC0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76CC" w:rsidRDefault="004C76CC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B35" w:rsidRPr="00AC6B35" w:rsidRDefault="00AC6B35" w:rsidP="00AC6B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AB24AE" w:rsidRPr="00DE0688" w:rsidTr="007E1E3F">
        <w:trPr>
          <w:trHeight w:val="1443"/>
        </w:trPr>
        <w:tc>
          <w:tcPr>
            <w:tcW w:w="3601" w:type="dxa"/>
          </w:tcPr>
          <w:p w:rsidR="00AB24AE" w:rsidRPr="00DE0688" w:rsidRDefault="00AB24AE" w:rsidP="007E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A31038" wp14:editId="41B20258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LTn/GL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AB24AE" w:rsidRPr="00DE0688" w:rsidRDefault="00AB24AE" w:rsidP="007E1E3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B24AE" w:rsidRPr="00DE0688" w:rsidRDefault="00AB24AE" w:rsidP="007E1E3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B24AE" w:rsidRPr="00DE0688" w:rsidRDefault="00AB24AE" w:rsidP="007E1E3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B24AE" w:rsidRPr="00DE0688" w:rsidRDefault="00AB24AE" w:rsidP="007E1E3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AB24AE" w:rsidRPr="00DE0688" w:rsidRDefault="00AB24AE" w:rsidP="007E1E3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B24AE" w:rsidRPr="00DE0688" w:rsidRDefault="00AB24AE" w:rsidP="007E1E3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AB24AE" w:rsidRPr="00DE0688" w:rsidRDefault="00AB24AE" w:rsidP="007E1E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AE" w:rsidRPr="00DE0688" w:rsidRDefault="00AB24AE" w:rsidP="007E1E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D55DC8" w:rsidRDefault="00D55DC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55DC8" w:rsidRDefault="00D55DC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21777" w:rsidRDefault="00421777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2" w:name="_GoBack"/>
      <w:bookmarkEnd w:id="2"/>
    </w:p>
    <w:p w:rsidR="00D55DC8" w:rsidRDefault="00D55DC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Коломоец Евгений </w:t>
      </w:r>
      <w:r w:rsidR="006A2F6E">
        <w:rPr>
          <w:rFonts w:ascii="Times New Roman" w:hAnsi="Times New Roman" w:cs="Times New Roman"/>
          <w:sz w:val="16"/>
          <w:szCs w:val="16"/>
        </w:rPr>
        <w:t>Витальевич, тел. 33-10-06</w:t>
      </w:r>
    </w:p>
    <w:sectPr w:rsidR="0056274D" w:rsidRPr="009D781D" w:rsidSect="00421777">
      <w:headerReference w:type="default" r:id="rId14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9E" w:rsidRDefault="004D4B9E" w:rsidP="00617B40">
      <w:pPr>
        <w:spacing w:after="0" w:line="240" w:lineRule="auto"/>
      </w:pPr>
      <w:r>
        <w:separator/>
      </w:r>
    </w:p>
  </w:endnote>
  <w:endnote w:type="continuationSeparator" w:id="0">
    <w:p w:rsidR="004D4B9E" w:rsidRDefault="004D4B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9E" w:rsidRDefault="004D4B9E" w:rsidP="00617B40">
      <w:pPr>
        <w:spacing w:after="0" w:line="240" w:lineRule="auto"/>
      </w:pPr>
      <w:r>
        <w:separator/>
      </w:r>
    </w:p>
  </w:footnote>
  <w:footnote w:type="continuationSeparator" w:id="0">
    <w:p w:rsidR="004D4B9E" w:rsidRDefault="004D4B9E" w:rsidP="00617B40">
      <w:pPr>
        <w:spacing w:after="0" w:line="240" w:lineRule="auto"/>
      </w:pPr>
      <w:r>
        <w:continuationSeparator/>
      </w:r>
    </w:p>
  </w:footnote>
  <w:footnote w:id="1">
    <w:p w:rsidR="004E5FA4" w:rsidRPr="00B45607" w:rsidRDefault="004E5FA4" w:rsidP="00C45D05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B45607">
        <w:rPr>
          <w:rStyle w:val="af1"/>
          <w:rFonts w:ascii="Times New Roman" w:hAnsi="Times New Roman"/>
        </w:rPr>
        <w:footnoteRef/>
      </w:r>
      <w:r w:rsidRPr="00B45607">
        <w:rPr>
          <w:rFonts w:ascii="Times New Roman" w:hAnsi="Times New Roman" w:cs="Times New Roman"/>
        </w:rPr>
        <w:t xml:space="preserve"> </w:t>
      </w:r>
      <w:r w:rsidRPr="00C45D05">
        <w:rPr>
          <w:rFonts w:ascii="Times New Roman" w:hAnsi="Times New Roman" w:cs="Times New Roman"/>
          <w:sz w:val="16"/>
          <w:szCs w:val="16"/>
        </w:rPr>
        <w:t xml:space="preserve">информация о количестве заявителей, получивших государственную поддержку в 2017 году, представленная </w:t>
      </w:r>
      <w:r w:rsidR="00C45D05">
        <w:rPr>
          <w:rFonts w:ascii="Times New Roman" w:hAnsi="Times New Roman" w:cs="Times New Roman"/>
          <w:sz w:val="16"/>
          <w:szCs w:val="16"/>
        </w:rPr>
        <w:br/>
      </w:r>
      <w:r w:rsidRPr="00C45D05">
        <w:rPr>
          <w:rFonts w:ascii="Times New Roman" w:hAnsi="Times New Roman" w:cs="Times New Roman"/>
          <w:sz w:val="16"/>
          <w:szCs w:val="16"/>
        </w:rPr>
        <w:t>в Депнедра и природных ресурсов Югры муниципальными образованиями автономного округа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5E61" w:rsidRDefault="009F5E61">
        <w:pPr>
          <w:pStyle w:val="a6"/>
          <w:jc w:val="center"/>
        </w:pPr>
      </w:p>
      <w:p w:rsidR="009F5E61" w:rsidRDefault="009F5E61">
        <w:pPr>
          <w:pStyle w:val="a6"/>
          <w:jc w:val="center"/>
        </w:pPr>
      </w:p>
      <w:p w:rsidR="009F5E61" w:rsidRPr="00541B6C" w:rsidRDefault="009F5E61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421777">
          <w:rPr>
            <w:rFonts w:ascii="Times New Roman" w:hAnsi="Times New Roman" w:cs="Times New Roman"/>
            <w:noProof/>
          </w:rPr>
          <w:t>14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9F5E61" w:rsidRDefault="009F5E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5C7A"/>
    <w:rsid w:val="000060C5"/>
    <w:rsid w:val="0000703B"/>
    <w:rsid w:val="00007424"/>
    <w:rsid w:val="00007DAF"/>
    <w:rsid w:val="00011C0E"/>
    <w:rsid w:val="00012153"/>
    <w:rsid w:val="00012F0B"/>
    <w:rsid w:val="000137C3"/>
    <w:rsid w:val="00013EC1"/>
    <w:rsid w:val="00031105"/>
    <w:rsid w:val="00031E60"/>
    <w:rsid w:val="00034ECF"/>
    <w:rsid w:val="00036325"/>
    <w:rsid w:val="00047A5F"/>
    <w:rsid w:val="00050F47"/>
    <w:rsid w:val="00051415"/>
    <w:rsid w:val="000536B2"/>
    <w:rsid w:val="00054289"/>
    <w:rsid w:val="0005513D"/>
    <w:rsid w:val="000553F6"/>
    <w:rsid w:val="00065579"/>
    <w:rsid w:val="00067BD0"/>
    <w:rsid w:val="00070C35"/>
    <w:rsid w:val="000761EB"/>
    <w:rsid w:val="0007725A"/>
    <w:rsid w:val="00077DC3"/>
    <w:rsid w:val="00081B54"/>
    <w:rsid w:val="000822EA"/>
    <w:rsid w:val="00082E4B"/>
    <w:rsid w:val="00093C76"/>
    <w:rsid w:val="00094042"/>
    <w:rsid w:val="000944D0"/>
    <w:rsid w:val="00094C89"/>
    <w:rsid w:val="000968CA"/>
    <w:rsid w:val="000A20DE"/>
    <w:rsid w:val="000A2D5D"/>
    <w:rsid w:val="000B0353"/>
    <w:rsid w:val="000B30E4"/>
    <w:rsid w:val="000B4C48"/>
    <w:rsid w:val="000B5126"/>
    <w:rsid w:val="000B5C0D"/>
    <w:rsid w:val="000B6BD3"/>
    <w:rsid w:val="000B7C8E"/>
    <w:rsid w:val="000C33F4"/>
    <w:rsid w:val="000C626F"/>
    <w:rsid w:val="000D05FC"/>
    <w:rsid w:val="000D11C0"/>
    <w:rsid w:val="000D4E49"/>
    <w:rsid w:val="000E2AD9"/>
    <w:rsid w:val="000E2E15"/>
    <w:rsid w:val="000E70BA"/>
    <w:rsid w:val="000F242D"/>
    <w:rsid w:val="000F6587"/>
    <w:rsid w:val="0010550A"/>
    <w:rsid w:val="00105C9A"/>
    <w:rsid w:val="00107CB4"/>
    <w:rsid w:val="00121602"/>
    <w:rsid w:val="00127E94"/>
    <w:rsid w:val="001308E3"/>
    <w:rsid w:val="00131D0D"/>
    <w:rsid w:val="00132F51"/>
    <w:rsid w:val="00133286"/>
    <w:rsid w:val="0013360F"/>
    <w:rsid w:val="00135BAC"/>
    <w:rsid w:val="00137038"/>
    <w:rsid w:val="0014112B"/>
    <w:rsid w:val="0014409D"/>
    <w:rsid w:val="00146D25"/>
    <w:rsid w:val="00150967"/>
    <w:rsid w:val="00150C26"/>
    <w:rsid w:val="00151ED2"/>
    <w:rsid w:val="00152231"/>
    <w:rsid w:val="00152F74"/>
    <w:rsid w:val="00157198"/>
    <w:rsid w:val="00165F33"/>
    <w:rsid w:val="00166063"/>
    <w:rsid w:val="00167936"/>
    <w:rsid w:val="00182404"/>
    <w:rsid w:val="00182B80"/>
    <w:rsid w:val="001847D2"/>
    <w:rsid w:val="0018600B"/>
    <w:rsid w:val="00186A59"/>
    <w:rsid w:val="00191868"/>
    <w:rsid w:val="00196F3F"/>
    <w:rsid w:val="001A1DFD"/>
    <w:rsid w:val="001B166D"/>
    <w:rsid w:val="001B4CCE"/>
    <w:rsid w:val="001B6444"/>
    <w:rsid w:val="001C1769"/>
    <w:rsid w:val="001C3A77"/>
    <w:rsid w:val="001C5C3F"/>
    <w:rsid w:val="001C7557"/>
    <w:rsid w:val="001D331B"/>
    <w:rsid w:val="001D3567"/>
    <w:rsid w:val="001D7967"/>
    <w:rsid w:val="001E6EDC"/>
    <w:rsid w:val="001E7991"/>
    <w:rsid w:val="0020093B"/>
    <w:rsid w:val="00215524"/>
    <w:rsid w:val="0022338F"/>
    <w:rsid w:val="002235A5"/>
    <w:rsid w:val="00225C7D"/>
    <w:rsid w:val="002300FD"/>
    <w:rsid w:val="00230738"/>
    <w:rsid w:val="00232AEE"/>
    <w:rsid w:val="00234040"/>
    <w:rsid w:val="00237E44"/>
    <w:rsid w:val="00244226"/>
    <w:rsid w:val="00245B76"/>
    <w:rsid w:val="00247974"/>
    <w:rsid w:val="002529F0"/>
    <w:rsid w:val="00261CB7"/>
    <w:rsid w:val="00261D49"/>
    <w:rsid w:val="0026446B"/>
    <w:rsid w:val="00267922"/>
    <w:rsid w:val="00272779"/>
    <w:rsid w:val="00273419"/>
    <w:rsid w:val="0028313D"/>
    <w:rsid w:val="00290F69"/>
    <w:rsid w:val="00297436"/>
    <w:rsid w:val="00297E48"/>
    <w:rsid w:val="002A63DA"/>
    <w:rsid w:val="002A75A0"/>
    <w:rsid w:val="002C6036"/>
    <w:rsid w:val="002C7776"/>
    <w:rsid w:val="002D011B"/>
    <w:rsid w:val="002D0994"/>
    <w:rsid w:val="002D1515"/>
    <w:rsid w:val="002D26F1"/>
    <w:rsid w:val="002F026E"/>
    <w:rsid w:val="002F7137"/>
    <w:rsid w:val="00301280"/>
    <w:rsid w:val="003125C0"/>
    <w:rsid w:val="003144E4"/>
    <w:rsid w:val="00322747"/>
    <w:rsid w:val="00331EAD"/>
    <w:rsid w:val="003421F6"/>
    <w:rsid w:val="00342E9F"/>
    <w:rsid w:val="00343BF0"/>
    <w:rsid w:val="00351830"/>
    <w:rsid w:val="0035365D"/>
    <w:rsid w:val="00354F2A"/>
    <w:rsid w:val="00356F89"/>
    <w:rsid w:val="0035766E"/>
    <w:rsid w:val="003624D8"/>
    <w:rsid w:val="00365A46"/>
    <w:rsid w:val="0036759D"/>
    <w:rsid w:val="003676A4"/>
    <w:rsid w:val="003724FC"/>
    <w:rsid w:val="00373155"/>
    <w:rsid w:val="00373839"/>
    <w:rsid w:val="00375A3C"/>
    <w:rsid w:val="00381978"/>
    <w:rsid w:val="00391CB5"/>
    <w:rsid w:val="00394D65"/>
    <w:rsid w:val="00397EFC"/>
    <w:rsid w:val="003A0DBD"/>
    <w:rsid w:val="003A4736"/>
    <w:rsid w:val="003A7B11"/>
    <w:rsid w:val="003B1CE1"/>
    <w:rsid w:val="003B36F2"/>
    <w:rsid w:val="003B64D8"/>
    <w:rsid w:val="003C4BC0"/>
    <w:rsid w:val="003D2264"/>
    <w:rsid w:val="003D330A"/>
    <w:rsid w:val="003D7D39"/>
    <w:rsid w:val="003D7E9E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1777"/>
    <w:rsid w:val="00422070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22F9"/>
    <w:rsid w:val="00455802"/>
    <w:rsid w:val="00460C5E"/>
    <w:rsid w:val="00463CA1"/>
    <w:rsid w:val="00465FC6"/>
    <w:rsid w:val="00470D85"/>
    <w:rsid w:val="00482A02"/>
    <w:rsid w:val="00487896"/>
    <w:rsid w:val="004907ED"/>
    <w:rsid w:val="0049123A"/>
    <w:rsid w:val="004A5D3A"/>
    <w:rsid w:val="004A66ED"/>
    <w:rsid w:val="004A7B71"/>
    <w:rsid w:val="004B0CBA"/>
    <w:rsid w:val="004B28BF"/>
    <w:rsid w:val="004C069C"/>
    <w:rsid w:val="004C14DE"/>
    <w:rsid w:val="004C7125"/>
    <w:rsid w:val="004C76CC"/>
    <w:rsid w:val="004D068F"/>
    <w:rsid w:val="004D1282"/>
    <w:rsid w:val="004D2D7C"/>
    <w:rsid w:val="004D4B9E"/>
    <w:rsid w:val="004E3478"/>
    <w:rsid w:val="004E5FA4"/>
    <w:rsid w:val="004E64BC"/>
    <w:rsid w:val="004F05DE"/>
    <w:rsid w:val="004F09A9"/>
    <w:rsid w:val="004F09DA"/>
    <w:rsid w:val="004F5F40"/>
    <w:rsid w:val="004F72DA"/>
    <w:rsid w:val="004F7CDE"/>
    <w:rsid w:val="00507426"/>
    <w:rsid w:val="005107C7"/>
    <w:rsid w:val="00520BDD"/>
    <w:rsid w:val="00520CA8"/>
    <w:rsid w:val="00531AB3"/>
    <w:rsid w:val="00532CA8"/>
    <w:rsid w:val="00537557"/>
    <w:rsid w:val="00540BF7"/>
    <w:rsid w:val="00541B6C"/>
    <w:rsid w:val="005439BD"/>
    <w:rsid w:val="00545C3F"/>
    <w:rsid w:val="00554AF6"/>
    <w:rsid w:val="00555E6F"/>
    <w:rsid w:val="0056274D"/>
    <w:rsid w:val="00565331"/>
    <w:rsid w:val="005712F7"/>
    <w:rsid w:val="005759EE"/>
    <w:rsid w:val="0057664D"/>
    <w:rsid w:val="00582C9E"/>
    <w:rsid w:val="005837AA"/>
    <w:rsid w:val="005865FB"/>
    <w:rsid w:val="00595899"/>
    <w:rsid w:val="005A1C05"/>
    <w:rsid w:val="005A66B0"/>
    <w:rsid w:val="005A6AA4"/>
    <w:rsid w:val="005A7A8D"/>
    <w:rsid w:val="005B13F6"/>
    <w:rsid w:val="005B2935"/>
    <w:rsid w:val="005B56CF"/>
    <w:rsid w:val="005B7083"/>
    <w:rsid w:val="005B71BF"/>
    <w:rsid w:val="005C01A1"/>
    <w:rsid w:val="005D5C72"/>
    <w:rsid w:val="005E0849"/>
    <w:rsid w:val="005E1D20"/>
    <w:rsid w:val="005E3999"/>
    <w:rsid w:val="005F0864"/>
    <w:rsid w:val="005F42E4"/>
    <w:rsid w:val="005F6310"/>
    <w:rsid w:val="005F755B"/>
    <w:rsid w:val="0060334C"/>
    <w:rsid w:val="0060395F"/>
    <w:rsid w:val="0061321D"/>
    <w:rsid w:val="00616439"/>
    <w:rsid w:val="00617B40"/>
    <w:rsid w:val="00623C81"/>
    <w:rsid w:val="00624276"/>
    <w:rsid w:val="00625741"/>
    <w:rsid w:val="00625BD5"/>
    <w:rsid w:val="00626321"/>
    <w:rsid w:val="00627A7C"/>
    <w:rsid w:val="0063159C"/>
    <w:rsid w:val="00634620"/>
    <w:rsid w:val="0063577B"/>
    <w:rsid w:val="00636E3E"/>
    <w:rsid w:val="00636F28"/>
    <w:rsid w:val="00637FA3"/>
    <w:rsid w:val="00640E8C"/>
    <w:rsid w:val="00643FCD"/>
    <w:rsid w:val="0064662E"/>
    <w:rsid w:val="00655734"/>
    <w:rsid w:val="006615CF"/>
    <w:rsid w:val="006629D8"/>
    <w:rsid w:val="00662A90"/>
    <w:rsid w:val="00663010"/>
    <w:rsid w:val="00665254"/>
    <w:rsid w:val="0067044E"/>
    <w:rsid w:val="006722F9"/>
    <w:rsid w:val="00672AFC"/>
    <w:rsid w:val="00675CB8"/>
    <w:rsid w:val="006774CE"/>
    <w:rsid w:val="006800EE"/>
    <w:rsid w:val="006805D2"/>
    <w:rsid w:val="0068576F"/>
    <w:rsid w:val="00685A31"/>
    <w:rsid w:val="006876E4"/>
    <w:rsid w:val="00687ADC"/>
    <w:rsid w:val="00690BB1"/>
    <w:rsid w:val="00690BF8"/>
    <w:rsid w:val="00693AAF"/>
    <w:rsid w:val="006956CF"/>
    <w:rsid w:val="00696C7D"/>
    <w:rsid w:val="006A2F6E"/>
    <w:rsid w:val="006A5B30"/>
    <w:rsid w:val="006A6D3D"/>
    <w:rsid w:val="006B0C62"/>
    <w:rsid w:val="006B1282"/>
    <w:rsid w:val="006B27DC"/>
    <w:rsid w:val="006C37AF"/>
    <w:rsid w:val="006C4F11"/>
    <w:rsid w:val="006C6AD9"/>
    <w:rsid w:val="006C77B8"/>
    <w:rsid w:val="006D18AE"/>
    <w:rsid w:val="006D2953"/>
    <w:rsid w:val="006D495B"/>
    <w:rsid w:val="006D51DD"/>
    <w:rsid w:val="006D7E63"/>
    <w:rsid w:val="006E1280"/>
    <w:rsid w:val="006E5BC9"/>
    <w:rsid w:val="006E5CA0"/>
    <w:rsid w:val="006E6477"/>
    <w:rsid w:val="006E68AA"/>
    <w:rsid w:val="006E6E39"/>
    <w:rsid w:val="006E759E"/>
    <w:rsid w:val="006F1F65"/>
    <w:rsid w:val="006F2C8E"/>
    <w:rsid w:val="00703EE4"/>
    <w:rsid w:val="00711DA1"/>
    <w:rsid w:val="00712AD2"/>
    <w:rsid w:val="007138F4"/>
    <w:rsid w:val="00716E57"/>
    <w:rsid w:val="00726F55"/>
    <w:rsid w:val="00727D03"/>
    <w:rsid w:val="00731901"/>
    <w:rsid w:val="007343BF"/>
    <w:rsid w:val="0073594F"/>
    <w:rsid w:val="00741ED4"/>
    <w:rsid w:val="00745EA5"/>
    <w:rsid w:val="00750F61"/>
    <w:rsid w:val="00755A79"/>
    <w:rsid w:val="00764066"/>
    <w:rsid w:val="00766572"/>
    <w:rsid w:val="007719DB"/>
    <w:rsid w:val="0077481C"/>
    <w:rsid w:val="00784F43"/>
    <w:rsid w:val="00791F07"/>
    <w:rsid w:val="007A0722"/>
    <w:rsid w:val="007A3B52"/>
    <w:rsid w:val="007B0167"/>
    <w:rsid w:val="007C080A"/>
    <w:rsid w:val="007C4C95"/>
    <w:rsid w:val="007C5828"/>
    <w:rsid w:val="007C6D92"/>
    <w:rsid w:val="007D58AB"/>
    <w:rsid w:val="007D771C"/>
    <w:rsid w:val="007E0D1F"/>
    <w:rsid w:val="007F3227"/>
    <w:rsid w:val="0080427C"/>
    <w:rsid w:val="00805A4C"/>
    <w:rsid w:val="008077BE"/>
    <w:rsid w:val="0081162D"/>
    <w:rsid w:val="0081234B"/>
    <w:rsid w:val="00815571"/>
    <w:rsid w:val="00817B8E"/>
    <w:rsid w:val="00820367"/>
    <w:rsid w:val="00821C50"/>
    <w:rsid w:val="00822F9D"/>
    <w:rsid w:val="00825FED"/>
    <w:rsid w:val="00827E02"/>
    <w:rsid w:val="00830AF4"/>
    <w:rsid w:val="008310E3"/>
    <w:rsid w:val="008326DA"/>
    <w:rsid w:val="0083654C"/>
    <w:rsid w:val="00840D67"/>
    <w:rsid w:val="00842209"/>
    <w:rsid w:val="008426CF"/>
    <w:rsid w:val="00843228"/>
    <w:rsid w:val="00843AFE"/>
    <w:rsid w:val="008459BB"/>
    <w:rsid w:val="00852405"/>
    <w:rsid w:val="00852DEF"/>
    <w:rsid w:val="0085689E"/>
    <w:rsid w:val="0086074C"/>
    <w:rsid w:val="00861B68"/>
    <w:rsid w:val="008657B2"/>
    <w:rsid w:val="00867A5F"/>
    <w:rsid w:val="00867FCD"/>
    <w:rsid w:val="00886731"/>
    <w:rsid w:val="00887852"/>
    <w:rsid w:val="00890001"/>
    <w:rsid w:val="00892209"/>
    <w:rsid w:val="008959DE"/>
    <w:rsid w:val="008A144F"/>
    <w:rsid w:val="008B12E9"/>
    <w:rsid w:val="008C1023"/>
    <w:rsid w:val="008C2ACB"/>
    <w:rsid w:val="008C4378"/>
    <w:rsid w:val="008C7257"/>
    <w:rsid w:val="008D1122"/>
    <w:rsid w:val="008D1215"/>
    <w:rsid w:val="008D6252"/>
    <w:rsid w:val="008D7FF2"/>
    <w:rsid w:val="008E0254"/>
    <w:rsid w:val="008E398E"/>
    <w:rsid w:val="008E4601"/>
    <w:rsid w:val="008E6943"/>
    <w:rsid w:val="008F4B7C"/>
    <w:rsid w:val="008F6D74"/>
    <w:rsid w:val="009003BD"/>
    <w:rsid w:val="00903CF1"/>
    <w:rsid w:val="009041BE"/>
    <w:rsid w:val="00922950"/>
    <w:rsid w:val="009258A1"/>
    <w:rsid w:val="00926255"/>
    <w:rsid w:val="009274A2"/>
    <w:rsid w:val="00927695"/>
    <w:rsid w:val="00930043"/>
    <w:rsid w:val="00933810"/>
    <w:rsid w:val="00934C75"/>
    <w:rsid w:val="0094646B"/>
    <w:rsid w:val="0095104C"/>
    <w:rsid w:val="00952B37"/>
    <w:rsid w:val="0096338B"/>
    <w:rsid w:val="009645D2"/>
    <w:rsid w:val="0096477B"/>
    <w:rsid w:val="00974B95"/>
    <w:rsid w:val="00980C1B"/>
    <w:rsid w:val="009817E6"/>
    <w:rsid w:val="009917B5"/>
    <w:rsid w:val="009922EC"/>
    <w:rsid w:val="009968C7"/>
    <w:rsid w:val="009A231B"/>
    <w:rsid w:val="009A3F80"/>
    <w:rsid w:val="009A453F"/>
    <w:rsid w:val="009A6A18"/>
    <w:rsid w:val="009B093F"/>
    <w:rsid w:val="009B446E"/>
    <w:rsid w:val="009B771A"/>
    <w:rsid w:val="009C0855"/>
    <w:rsid w:val="009C1751"/>
    <w:rsid w:val="009C73DC"/>
    <w:rsid w:val="009C7A3C"/>
    <w:rsid w:val="009D2684"/>
    <w:rsid w:val="009D781D"/>
    <w:rsid w:val="009E0682"/>
    <w:rsid w:val="009F0B0E"/>
    <w:rsid w:val="009F37AB"/>
    <w:rsid w:val="009F5E61"/>
    <w:rsid w:val="009F6EC2"/>
    <w:rsid w:val="009F73A6"/>
    <w:rsid w:val="00A00E16"/>
    <w:rsid w:val="00A037BE"/>
    <w:rsid w:val="00A058A8"/>
    <w:rsid w:val="00A119F8"/>
    <w:rsid w:val="00A14960"/>
    <w:rsid w:val="00A16265"/>
    <w:rsid w:val="00A16387"/>
    <w:rsid w:val="00A17F31"/>
    <w:rsid w:val="00A2017A"/>
    <w:rsid w:val="00A2083B"/>
    <w:rsid w:val="00A20D35"/>
    <w:rsid w:val="00A24419"/>
    <w:rsid w:val="00A3374C"/>
    <w:rsid w:val="00A33D50"/>
    <w:rsid w:val="00A36B77"/>
    <w:rsid w:val="00A456AC"/>
    <w:rsid w:val="00A45C14"/>
    <w:rsid w:val="00A5168E"/>
    <w:rsid w:val="00A5640C"/>
    <w:rsid w:val="00A631C1"/>
    <w:rsid w:val="00A7021B"/>
    <w:rsid w:val="00A71AE1"/>
    <w:rsid w:val="00A728EE"/>
    <w:rsid w:val="00A745AD"/>
    <w:rsid w:val="00A815E7"/>
    <w:rsid w:val="00A82091"/>
    <w:rsid w:val="00A823B7"/>
    <w:rsid w:val="00A83314"/>
    <w:rsid w:val="00A90723"/>
    <w:rsid w:val="00A94833"/>
    <w:rsid w:val="00AA3795"/>
    <w:rsid w:val="00AB0651"/>
    <w:rsid w:val="00AB24AE"/>
    <w:rsid w:val="00AB7B62"/>
    <w:rsid w:val="00AC16A7"/>
    <w:rsid w:val="00AC194A"/>
    <w:rsid w:val="00AC6B35"/>
    <w:rsid w:val="00AD1408"/>
    <w:rsid w:val="00AD697A"/>
    <w:rsid w:val="00AE544D"/>
    <w:rsid w:val="00AF0876"/>
    <w:rsid w:val="00AF29C3"/>
    <w:rsid w:val="00B00538"/>
    <w:rsid w:val="00B06D72"/>
    <w:rsid w:val="00B07FC7"/>
    <w:rsid w:val="00B135D5"/>
    <w:rsid w:val="00B13C52"/>
    <w:rsid w:val="00B1480D"/>
    <w:rsid w:val="00B17E67"/>
    <w:rsid w:val="00B2079F"/>
    <w:rsid w:val="00B20E63"/>
    <w:rsid w:val="00B2259C"/>
    <w:rsid w:val="00B24160"/>
    <w:rsid w:val="00B31422"/>
    <w:rsid w:val="00B329C2"/>
    <w:rsid w:val="00B32BA2"/>
    <w:rsid w:val="00B33BCA"/>
    <w:rsid w:val="00B3416D"/>
    <w:rsid w:val="00B413A2"/>
    <w:rsid w:val="00B45F61"/>
    <w:rsid w:val="00B5275B"/>
    <w:rsid w:val="00B53A62"/>
    <w:rsid w:val="00B54034"/>
    <w:rsid w:val="00B54F01"/>
    <w:rsid w:val="00B55F7C"/>
    <w:rsid w:val="00B626AF"/>
    <w:rsid w:val="00B65E65"/>
    <w:rsid w:val="00B6703D"/>
    <w:rsid w:val="00B72BC5"/>
    <w:rsid w:val="00B7681E"/>
    <w:rsid w:val="00B76CD1"/>
    <w:rsid w:val="00B81A2D"/>
    <w:rsid w:val="00B83F58"/>
    <w:rsid w:val="00B960D1"/>
    <w:rsid w:val="00BA1329"/>
    <w:rsid w:val="00BA6B35"/>
    <w:rsid w:val="00BA7672"/>
    <w:rsid w:val="00BB61B1"/>
    <w:rsid w:val="00BB6602"/>
    <w:rsid w:val="00BB6639"/>
    <w:rsid w:val="00BC104C"/>
    <w:rsid w:val="00BE2AF4"/>
    <w:rsid w:val="00BE7790"/>
    <w:rsid w:val="00BF262A"/>
    <w:rsid w:val="00BF3914"/>
    <w:rsid w:val="00BF659B"/>
    <w:rsid w:val="00BF7422"/>
    <w:rsid w:val="00C002B4"/>
    <w:rsid w:val="00C0317B"/>
    <w:rsid w:val="00C034B9"/>
    <w:rsid w:val="00C037F6"/>
    <w:rsid w:val="00C04641"/>
    <w:rsid w:val="00C1263F"/>
    <w:rsid w:val="00C1368E"/>
    <w:rsid w:val="00C13C61"/>
    <w:rsid w:val="00C158BA"/>
    <w:rsid w:val="00C16253"/>
    <w:rsid w:val="00C21D1F"/>
    <w:rsid w:val="00C239F1"/>
    <w:rsid w:val="00C23AE9"/>
    <w:rsid w:val="00C27632"/>
    <w:rsid w:val="00C30503"/>
    <w:rsid w:val="00C30FAC"/>
    <w:rsid w:val="00C32BA6"/>
    <w:rsid w:val="00C33558"/>
    <w:rsid w:val="00C36F0C"/>
    <w:rsid w:val="00C36F5A"/>
    <w:rsid w:val="00C3781D"/>
    <w:rsid w:val="00C408BB"/>
    <w:rsid w:val="00C419F3"/>
    <w:rsid w:val="00C45D05"/>
    <w:rsid w:val="00C469B5"/>
    <w:rsid w:val="00C51F70"/>
    <w:rsid w:val="00C57225"/>
    <w:rsid w:val="00C7412C"/>
    <w:rsid w:val="00C74C17"/>
    <w:rsid w:val="00C85DB2"/>
    <w:rsid w:val="00C94501"/>
    <w:rsid w:val="00C9564A"/>
    <w:rsid w:val="00C95BD3"/>
    <w:rsid w:val="00CA47A0"/>
    <w:rsid w:val="00CA7141"/>
    <w:rsid w:val="00CC001A"/>
    <w:rsid w:val="00CC1BFA"/>
    <w:rsid w:val="00CC366B"/>
    <w:rsid w:val="00CC7C2A"/>
    <w:rsid w:val="00CC7C44"/>
    <w:rsid w:val="00CD6CAF"/>
    <w:rsid w:val="00CE38CC"/>
    <w:rsid w:val="00CE728F"/>
    <w:rsid w:val="00CE7DB8"/>
    <w:rsid w:val="00CF3794"/>
    <w:rsid w:val="00CF44D0"/>
    <w:rsid w:val="00CF58A5"/>
    <w:rsid w:val="00CF744D"/>
    <w:rsid w:val="00D007DF"/>
    <w:rsid w:val="00D054C5"/>
    <w:rsid w:val="00D07771"/>
    <w:rsid w:val="00D10A9F"/>
    <w:rsid w:val="00D155CC"/>
    <w:rsid w:val="00D20948"/>
    <w:rsid w:val="00D221D7"/>
    <w:rsid w:val="00D23B3A"/>
    <w:rsid w:val="00D26095"/>
    <w:rsid w:val="00D270A4"/>
    <w:rsid w:val="00D278F4"/>
    <w:rsid w:val="00D30559"/>
    <w:rsid w:val="00D31DF7"/>
    <w:rsid w:val="00D327C7"/>
    <w:rsid w:val="00D3380A"/>
    <w:rsid w:val="00D36C6C"/>
    <w:rsid w:val="00D4701F"/>
    <w:rsid w:val="00D501FC"/>
    <w:rsid w:val="00D510C1"/>
    <w:rsid w:val="00D52422"/>
    <w:rsid w:val="00D53054"/>
    <w:rsid w:val="00D5397A"/>
    <w:rsid w:val="00D54FF2"/>
    <w:rsid w:val="00D55DC8"/>
    <w:rsid w:val="00D56725"/>
    <w:rsid w:val="00D61C51"/>
    <w:rsid w:val="00D61E77"/>
    <w:rsid w:val="00D64FB3"/>
    <w:rsid w:val="00D664C1"/>
    <w:rsid w:val="00D6728F"/>
    <w:rsid w:val="00D67663"/>
    <w:rsid w:val="00D71A73"/>
    <w:rsid w:val="00D76C0C"/>
    <w:rsid w:val="00D77102"/>
    <w:rsid w:val="00D8061E"/>
    <w:rsid w:val="00D811DD"/>
    <w:rsid w:val="00D81A8F"/>
    <w:rsid w:val="00D822C9"/>
    <w:rsid w:val="00D87355"/>
    <w:rsid w:val="00D96AD0"/>
    <w:rsid w:val="00DA294A"/>
    <w:rsid w:val="00DA334F"/>
    <w:rsid w:val="00DA4BA7"/>
    <w:rsid w:val="00DB032D"/>
    <w:rsid w:val="00DB36C9"/>
    <w:rsid w:val="00DB7224"/>
    <w:rsid w:val="00DC1F1F"/>
    <w:rsid w:val="00DC659C"/>
    <w:rsid w:val="00DE12FA"/>
    <w:rsid w:val="00DE162E"/>
    <w:rsid w:val="00DE44AD"/>
    <w:rsid w:val="00DE6AC1"/>
    <w:rsid w:val="00DE7FB0"/>
    <w:rsid w:val="00DF68B9"/>
    <w:rsid w:val="00E008B0"/>
    <w:rsid w:val="00E024DC"/>
    <w:rsid w:val="00E03170"/>
    <w:rsid w:val="00E05238"/>
    <w:rsid w:val="00E05262"/>
    <w:rsid w:val="00E15CE9"/>
    <w:rsid w:val="00E20EDD"/>
    <w:rsid w:val="00E24CB5"/>
    <w:rsid w:val="00E25ED5"/>
    <w:rsid w:val="00E26486"/>
    <w:rsid w:val="00E26781"/>
    <w:rsid w:val="00E271CD"/>
    <w:rsid w:val="00E35003"/>
    <w:rsid w:val="00E42F71"/>
    <w:rsid w:val="00E50963"/>
    <w:rsid w:val="00E50E5F"/>
    <w:rsid w:val="00E516F7"/>
    <w:rsid w:val="00E5213C"/>
    <w:rsid w:val="00E550C4"/>
    <w:rsid w:val="00E56929"/>
    <w:rsid w:val="00E624C3"/>
    <w:rsid w:val="00E70B30"/>
    <w:rsid w:val="00E7235A"/>
    <w:rsid w:val="00E73B40"/>
    <w:rsid w:val="00E76269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063A"/>
    <w:rsid w:val="00EA2A7E"/>
    <w:rsid w:val="00EA2CE0"/>
    <w:rsid w:val="00EA6381"/>
    <w:rsid w:val="00EA6413"/>
    <w:rsid w:val="00EB30BC"/>
    <w:rsid w:val="00EB3543"/>
    <w:rsid w:val="00EB71B0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F04AD1"/>
    <w:rsid w:val="00F04EAE"/>
    <w:rsid w:val="00F0501F"/>
    <w:rsid w:val="00F0608A"/>
    <w:rsid w:val="00F076F0"/>
    <w:rsid w:val="00F114E8"/>
    <w:rsid w:val="00F13680"/>
    <w:rsid w:val="00F13D5D"/>
    <w:rsid w:val="00F14A77"/>
    <w:rsid w:val="00F155DA"/>
    <w:rsid w:val="00F262C9"/>
    <w:rsid w:val="00F32560"/>
    <w:rsid w:val="00F41E03"/>
    <w:rsid w:val="00F42016"/>
    <w:rsid w:val="00F4349A"/>
    <w:rsid w:val="00F440BF"/>
    <w:rsid w:val="00F443C3"/>
    <w:rsid w:val="00F449DF"/>
    <w:rsid w:val="00F54233"/>
    <w:rsid w:val="00F55E37"/>
    <w:rsid w:val="00F66FD2"/>
    <w:rsid w:val="00F6778C"/>
    <w:rsid w:val="00F702DC"/>
    <w:rsid w:val="00F75C3B"/>
    <w:rsid w:val="00F7629F"/>
    <w:rsid w:val="00F765C7"/>
    <w:rsid w:val="00F82246"/>
    <w:rsid w:val="00F8789E"/>
    <w:rsid w:val="00F92434"/>
    <w:rsid w:val="00F9527E"/>
    <w:rsid w:val="00FA31AE"/>
    <w:rsid w:val="00FA3453"/>
    <w:rsid w:val="00FA4414"/>
    <w:rsid w:val="00FA4745"/>
    <w:rsid w:val="00FA4CF5"/>
    <w:rsid w:val="00FB1E32"/>
    <w:rsid w:val="00FB2D23"/>
    <w:rsid w:val="00FB34CC"/>
    <w:rsid w:val="00FB4D76"/>
    <w:rsid w:val="00FB6B65"/>
    <w:rsid w:val="00FB7A79"/>
    <w:rsid w:val="00FC2CCA"/>
    <w:rsid w:val="00FC3FBE"/>
    <w:rsid w:val="00FC4D43"/>
    <w:rsid w:val="00FC5C71"/>
    <w:rsid w:val="00FD4E71"/>
    <w:rsid w:val="00FD5969"/>
    <w:rsid w:val="00FE1C6E"/>
    <w:rsid w:val="00FE2117"/>
    <w:rsid w:val="00FE21D7"/>
    <w:rsid w:val="00FE367D"/>
    <w:rsid w:val="00FE3F95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E197-D48C-47E4-AFDE-F687775B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2018-10-10T13:37:00Z</dcterms:modified>
</cp:coreProperties>
</file>